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40" w:lineRule="exact"/>
        <w:jc w:val="center"/>
        <w:rPr>
          <w:rFonts w:ascii="仿宋" w:hAnsi="仿宋" w:eastAsia="仿宋" w:cs="Arial"/>
          <w:b/>
          <w:sz w:val="44"/>
          <w:szCs w:val="44"/>
        </w:rPr>
      </w:pPr>
      <w:bookmarkStart w:id="0" w:name="_GoBack"/>
      <w:r>
        <w:rPr>
          <w:rFonts w:hint="eastAsia" w:ascii="仿宋" w:hAnsi="仿宋" w:eastAsia="仿宋" w:cs="黑体"/>
          <w:b/>
          <w:bCs/>
          <w:sz w:val="44"/>
          <w:szCs w:val="44"/>
        </w:rPr>
        <w:t>房屋租赁</w:t>
      </w:r>
      <w:r>
        <w:rPr>
          <w:rFonts w:hint="eastAsia" w:ascii="仿宋" w:hAnsi="仿宋" w:eastAsia="仿宋" w:cs="Arial"/>
          <w:b/>
          <w:sz w:val="44"/>
          <w:szCs w:val="44"/>
        </w:rPr>
        <w:t>合同</w:t>
      </w:r>
      <w:bookmarkEnd w:id="0"/>
      <w:r>
        <w:rPr>
          <w:rFonts w:hint="eastAsia" w:ascii="仿宋" w:hAnsi="仿宋" w:eastAsia="仿宋" w:cs="Arial"/>
          <w:b/>
          <w:sz w:val="44"/>
          <w:szCs w:val="44"/>
        </w:rPr>
        <w:t>（商铺）</w:t>
      </w:r>
    </w:p>
    <w:p>
      <w:pPr>
        <w:pStyle w:val="2"/>
        <w:adjustRightInd w:val="0"/>
        <w:snapToGrid w:val="0"/>
        <w:spacing w:line="440" w:lineRule="exact"/>
        <w:jc w:val="center"/>
        <w:rPr>
          <w:rFonts w:ascii="仿宋" w:hAnsi="仿宋" w:eastAsia="仿宋" w:cs="Arial"/>
          <w:b/>
          <w:sz w:val="44"/>
          <w:szCs w:val="44"/>
        </w:rPr>
      </w:pPr>
      <w:r>
        <w:rPr>
          <w:rFonts w:hint="eastAsia" w:ascii="仿宋" w:hAnsi="仿宋" w:eastAsia="仿宋" w:cs="仿宋_GB2312"/>
          <w:b/>
          <w:bCs/>
          <w:sz w:val="30"/>
          <w:szCs w:val="30"/>
        </w:rPr>
        <w:t>（本合同为合同样稿，最终稿由双方协商后确定）</w:t>
      </w:r>
    </w:p>
    <w:p>
      <w:pPr>
        <w:pStyle w:val="2"/>
        <w:adjustRightInd w:val="0"/>
        <w:spacing w:line="440" w:lineRule="exact"/>
        <w:contextualSpacing/>
        <w:rPr>
          <w:rFonts w:ascii="仿宋" w:hAnsi="仿宋" w:eastAsia="仿宋" w:cs="Arial"/>
          <w:sz w:val="24"/>
          <w:szCs w:val="24"/>
        </w:rPr>
      </w:pPr>
      <w:r>
        <w:rPr>
          <w:rFonts w:hint="eastAsia" w:ascii="仿宋" w:hAnsi="仿宋" w:eastAsia="仿宋" w:cs="Arial"/>
          <w:b/>
          <w:sz w:val="24"/>
          <w:szCs w:val="24"/>
        </w:rPr>
        <w:t>合同名称：</w:t>
      </w:r>
      <w:r>
        <w:rPr>
          <w:rFonts w:hint="eastAsia" w:ascii="仿宋" w:hAnsi="仿宋" w:eastAsia="仿宋" w:cs="Arial"/>
          <w:snapToGrid w:val="0"/>
          <w:kern w:val="0"/>
          <w:sz w:val="24"/>
          <w:szCs w:val="24"/>
        </w:rPr>
        <w:t>（</w:t>
      </w:r>
      <w:r>
        <w:rPr>
          <w:rFonts w:hint="eastAsia" w:ascii="仿宋" w:hAnsi="仿宋" w:eastAsia="仿宋" w:cs="Arial"/>
          <w:sz w:val="24"/>
          <w:szCs w:val="24"/>
        </w:rPr>
        <w:t>项目名称</w:t>
      </w:r>
      <w:r>
        <w:rPr>
          <w:rFonts w:hint="eastAsia" w:ascii="仿宋" w:hAnsi="仿宋" w:eastAsia="仿宋" w:cs="Arial"/>
          <w:snapToGrid w:val="0"/>
          <w:kern w:val="0"/>
          <w:sz w:val="24"/>
          <w:szCs w:val="24"/>
        </w:rPr>
        <w:t>）      号合同</w:t>
      </w:r>
    </w:p>
    <w:p>
      <w:pPr>
        <w:spacing w:line="440" w:lineRule="exact"/>
        <w:contextualSpacing/>
        <w:rPr>
          <w:rFonts w:ascii="仿宋" w:hAnsi="仿宋" w:eastAsia="仿宋" w:cs="Arial"/>
          <w:snapToGrid w:val="0"/>
          <w:kern w:val="0"/>
          <w:sz w:val="24"/>
          <w:szCs w:val="24"/>
        </w:rPr>
      </w:pPr>
      <w:r>
        <w:rPr>
          <w:rFonts w:hint="eastAsia" w:ascii="仿宋" w:hAnsi="仿宋" w:eastAsia="仿宋" w:cs="Arial"/>
          <w:b/>
          <w:sz w:val="24"/>
          <w:szCs w:val="24"/>
        </w:rPr>
        <w:t>合同编号：</w:t>
      </w:r>
      <w:r>
        <w:rPr>
          <w:rFonts w:hint="eastAsia" w:ascii="仿宋" w:hAnsi="仿宋" w:eastAsia="仿宋" w:cs="Arial"/>
          <w:snapToGrid w:val="0"/>
          <w:kern w:val="0"/>
          <w:sz w:val="24"/>
          <w:szCs w:val="24"/>
        </w:rPr>
        <w:t>（</w:t>
      </w:r>
      <w:r>
        <w:rPr>
          <w:rFonts w:hint="eastAsia" w:ascii="仿宋" w:hAnsi="仿宋" w:eastAsia="仿宋"/>
          <w:sz w:val="24"/>
          <w:szCs w:val="24"/>
        </w:rPr>
        <w:t>项目编号</w:t>
      </w:r>
      <w:r>
        <w:rPr>
          <w:rFonts w:hint="eastAsia" w:ascii="仿宋" w:hAnsi="仿宋" w:eastAsia="仿宋" w:cs="Arial"/>
          <w:snapToGrid w:val="0"/>
          <w:kern w:val="0"/>
          <w:sz w:val="24"/>
          <w:szCs w:val="24"/>
        </w:rPr>
        <w:t>）</w:t>
      </w:r>
    </w:p>
    <w:p>
      <w:pPr>
        <w:spacing w:line="440" w:lineRule="exact"/>
        <w:contextualSpacing/>
        <w:rPr>
          <w:rFonts w:ascii="仿宋" w:hAnsi="仿宋" w:eastAsia="仿宋" w:cs="Arial"/>
          <w:snapToGrid w:val="0"/>
          <w:kern w:val="0"/>
          <w:sz w:val="24"/>
          <w:szCs w:val="24"/>
        </w:rPr>
      </w:pPr>
      <w:r>
        <w:rPr>
          <w:rFonts w:hint="eastAsia" w:ascii="仿宋" w:hAnsi="仿宋" w:eastAsia="仿宋" w:cs="Arial"/>
          <w:b/>
          <w:sz w:val="24"/>
          <w:szCs w:val="24"/>
        </w:rPr>
        <w:t>出租方</w:t>
      </w:r>
      <w:r>
        <w:rPr>
          <w:rFonts w:hint="eastAsia" w:ascii="仿宋" w:hAnsi="仿宋" w:eastAsia="仿宋" w:cs="Arial"/>
          <w:snapToGrid w:val="0"/>
          <w:kern w:val="0"/>
          <w:sz w:val="24"/>
          <w:szCs w:val="24"/>
        </w:rPr>
        <w:t>：（以下简称甲方）杭州三叉股份经济合作社</w:t>
      </w:r>
    </w:p>
    <w:p>
      <w:pPr>
        <w:autoSpaceDE w:val="0"/>
        <w:autoSpaceDN w:val="0"/>
        <w:adjustRightInd w:val="0"/>
        <w:spacing w:line="440" w:lineRule="exact"/>
        <w:contextualSpacing/>
        <w:rPr>
          <w:rFonts w:ascii="仿宋" w:hAnsi="仿宋" w:eastAsia="仿宋" w:cs="Arial"/>
          <w:snapToGrid w:val="0"/>
          <w:kern w:val="0"/>
          <w:sz w:val="24"/>
          <w:szCs w:val="24"/>
        </w:rPr>
      </w:pPr>
      <w:r>
        <w:rPr>
          <w:rFonts w:hint="eastAsia" w:ascii="仿宋" w:hAnsi="仿宋" w:eastAsia="仿宋" w:cs="Arial"/>
          <w:b/>
          <w:sz w:val="24"/>
          <w:szCs w:val="24"/>
        </w:rPr>
        <w:t>承租方</w:t>
      </w:r>
      <w:r>
        <w:rPr>
          <w:rFonts w:hint="eastAsia" w:ascii="仿宋" w:hAnsi="仿宋" w:eastAsia="仿宋" w:cs="Arial"/>
          <w:snapToGrid w:val="0"/>
          <w:kern w:val="0"/>
          <w:sz w:val="24"/>
          <w:szCs w:val="24"/>
        </w:rPr>
        <w:t xml:space="preserve">：（以下简称乙方） </w:t>
      </w:r>
    </w:p>
    <w:p>
      <w:pPr>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cs="Arial"/>
          <w:snapToGrid w:val="0"/>
          <w:kern w:val="0"/>
          <w:sz w:val="24"/>
          <w:szCs w:val="24"/>
        </w:rPr>
        <w:t>根据《中华人民共和国合同法》等有关法律法规，在平等、自愿、公平和诚实信用的基础上，经协商一致，订立本合同，以供双方共同遵守。</w:t>
      </w:r>
    </w:p>
    <w:p>
      <w:pPr>
        <w:spacing w:line="440" w:lineRule="exact"/>
        <w:ind w:firstLine="482" w:firstLineChars="200"/>
        <w:contextualSpacing/>
        <w:rPr>
          <w:rFonts w:ascii="仿宋" w:hAnsi="仿宋" w:eastAsia="仿宋" w:cs="Arial"/>
          <w:b/>
          <w:sz w:val="24"/>
          <w:szCs w:val="24"/>
        </w:rPr>
      </w:pPr>
      <w:r>
        <w:rPr>
          <w:rFonts w:hint="eastAsia" w:ascii="仿宋" w:hAnsi="仿宋" w:eastAsia="仿宋" w:cs="Arial"/>
          <w:b/>
          <w:sz w:val="24"/>
          <w:szCs w:val="24"/>
        </w:rPr>
        <w:t>第一条 名词解释</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除非另有说明：</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文中双方是指甲方和乙方，一方是指甲方和乙方中的任何一方。</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文中租金以及其他相关费用均以人民币“元”为计量单位。</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文中“年、月、日”均为公历年、公历月、公历日。</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文中“场所”是指经营性用房、办公楼、厂房、仓库等。</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文中“通知”均为书面形式。</w:t>
      </w:r>
    </w:p>
    <w:p>
      <w:pPr>
        <w:spacing w:line="440" w:lineRule="exact"/>
        <w:ind w:firstLine="477" w:firstLineChars="198"/>
        <w:contextualSpacing/>
        <w:rPr>
          <w:rFonts w:ascii="仿宋" w:hAnsi="仿宋" w:eastAsia="仿宋" w:cs="Arial"/>
          <w:b/>
          <w:sz w:val="24"/>
          <w:szCs w:val="24"/>
        </w:rPr>
      </w:pPr>
      <w:r>
        <w:rPr>
          <w:rFonts w:hint="eastAsia" w:ascii="仿宋" w:hAnsi="仿宋" w:eastAsia="仿宋" w:cs="Arial"/>
          <w:b/>
          <w:sz w:val="24"/>
          <w:szCs w:val="24"/>
        </w:rPr>
        <w:t>第二条 场所位置、面积及承租期限</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（一）场所位置及面积</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按本合同下列条件，甲方同意出租且乙方同意承租位于：</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杭州市</w:t>
      </w:r>
      <w:r>
        <w:rPr>
          <w:rFonts w:hint="eastAsia" w:ascii="仿宋" w:hAnsi="仿宋" w:eastAsia="仿宋"/>
          <w:sz w:val="24"/>
          <w:szCs w:val="24"/>
          <w:u w:val="single"/>
        </w:rPr>
        <w:t xml:space="preserve"> 上城区     号</w:t>
      </w:r>
      <w:r>
        <w:rPr>
          <w:rFonts w:hint="eastAsia" w:ascii="仿宋" w:hAnsi="仿宋" w:eastAsia="仿宋"/>
          <w:sz w:val="24"/>
          <w:szCs w:val="24"/>
        </w:rPr>
        <w:t>商铺，房屋为</w:t>
      </w:r>
      <w:r>
        <w:rPr>
          <w:rFonts w:hint="eastAsia" w:ascii="仿宋" w:hAnsi="仿宋" w:eastAsia="仿宋"/>
          <w:sz w:val="24"/>
          <w:szCs w:val="24"/>
          <w:u w:val="single"/>
        </w:rPr>
        <w:t xml:space="preserve"> 框架</w:t>
      </w:r>
      <w:r>
        <w:rPr>
          <w:rFonts w:hint="eastAsia" w:ascii="仿宋" w:hAnsi="仿宋" w:eastAsia="仿宋"/>
          <w:sz w:val="24"/>
          <w:szCs w:val="24"/>
        </w:rPr>
        <w:t>结构，建筑面积约㎡，门面个，阁楼面积约</w:t>
      </w:r>
      <w:r>
        <w:rPr>
          <w:rFonts w:hint="eastAsia" w:ascii="仿宋" w:hAnsi="仿宋" w:eastAsia="仿宋" w:cs="宋体"/>
          <w:sz w:val="24"/>
          <w:szCs w:val="24"/>
        </w:rPr>
        <w:t>㎡，</w:t>
      </w:r>
      <w:r>
        <w:rPr>
          <w:rFonts w:hint="eastAsia" w:ascii="仿宋" w:hAnsi="仿宋" w:eastAsia="仿宋"/>
          <w:sz w:val="24"/>
          <w:szCs w:val="24"/>
        </w:rPr>
        <w:t>总计面积约为平方米的场所及其附属设施设备的使用权。阁楼无偿使用。</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（二）场所面积的调整</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甲方出于场所功能及其规划布局的需要，在本合同有效期内对已出租场所的面积进行调整，使场所面积扩大或缩小的，由甲乙双方协商处理。</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（三）场所的交付使用</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乙方在合同签订后5个工作日内，按约定向甲方缴纳完毕首期租金、履约保证金及相应费用，甲方应在</w:t>
      </w:r>
      <w:r>
        <w:rPr>
          <w:rFonts w:hint="eastAsia" w:ascii="仿宋" w:hAnsi="仿宋" w:eastAsia="仿宋"/>
          <w:sz w:val="24"/>
          <w:szCs w:val="24"/>
          <w:u w:val="single"/>
        </w:rPr>
        <w:t xml:space="preserve">    年  月  </w:t>
      </w:r>
      <w:r>
        <w:rPr>
          <w:rFonts w:hint="eastAsia" w:ascii="仿宋" w:hAnsi="仿宋" w:eastAsia="仿宋"/>
          <w:sz w:val="24"/>
          <w:szCs w:val="24"/>
        </w:rPr>
        <w:t>日前将出租场所及相关附属设施设备按现状一次性交付乙方使用。交付房屋时，双方应派代表到现场检查交付情况，并签署《杭州三叉股份经济合作社营业房入住登记表》，以确认房产状况、配套设施及交付时间。</w:t>
      </w:r>
    </w:p>
    <w:p>
      <w:pPr>
        <w:spacing w:line="440" w:lineRule="exact"/>
        <w:ind w:left="298" w:leftChars="142" w:firstLine="240" w:firstLineChars="100"/>
        <w:contextualSpacing/>
        <w:rPr>
          <w:rFonts w:ascii="仿宋" w:hAnsi="仿宋" w:eastAsia="仿宋"/>
          <w:sz w:val="24"/>
          <w:szCs w:val="24"/>
        </w:rPr>
      </w:pPr>
      <w:r>
        <w:rPr>
          <w:rFonts w:hint="eastAsia" w:ascii="仿宋" w:hAnsi="仿宋" w:eastAsia="仿宋"/>
          <w:sz w:val="24"/>
          <w:szCs w:val="24"/>
        </w:rPr>
        <w:t>（四）场所</w:t>
      </w:r>
      <w:r>
        <w:rPr>
          <w:rFonts w:hint="eastAsia" w:ascii="仿宋" w:hAnsi="仿宋" w:eastAsia="仿宋" w:cs="黑体"/>
          <w:bCs/>
          <w:sz w:val="24"/>
          <w:szCs w:val="24"/>
        </w:rPr>
        <w:t>租赁</w:t>
      </w:r>
      <w:r>
        <w:rPr>
          <w:rFonts w:hint="eastAsia" w:ascii="仿宋" w:hAnsi="仿宋" w:eastAsia="仿宋"/>
          <w:sz w:val="24"/>
          <w:szCs w:val="24"/>
        </w:rPr>
        <w:t>期限</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双方共同确认</w:t>
      </w:r>
      <w:r>
        <w:rPr>
          <w:rFonts w:hint="eastAsia" w:ascii="仿宋" w:hAnsi="仿宋" w:eastAsia="仿宋" w:cs="黑体"/>
          <w:bCs/>
          <w:sz w:val="24"/>
          <w:szCs w:val="24"/>
        </w:rPr>
        <w:t>租赁期限</w:t>
      </w:r>
      <w:r>
        <w:rPr>
          <w:rFonts w:hint="eastAsia" w:ascii="仿宋" w:hAnsi="仿宋" w:eastAsia="仿宋"/>
          <w:sz w:val="24"/>
          <w:szCs w:val="24"/>
        </w:rPr>
        <w:t>为</w:t>
      </w:r>
      <w:r>
        <w:rPr>
          <w:rFonts w:hint="eastAsia" w:ascii="仿宋" w:hAnsi="仿宋" w:eastAsia="仿宋"/>
          <w:sz w:val="24"/>
          <w:szCs w:val="24"/>
          <w:u w:val="single"/>
        </w:rPr>
        <w:t xml:space="preserve">    年  月 日</w:t>
      </w:r>
      <w:r>
        <w:rPr>
          <w:rFonts w:hint="eastAsia" w:ascii="仿宋" w:hAnsi="仿宋" w:eastAsia="仿宋"/>
          <w:sz w:val="24"/>
          <w:szCs w:val="24"/>
        </w:rPr>
        <w:t>至</w:t>
      </w:r>
      <w:r>
        <w:rPr>
          <w:rFonts w:hint="eastAsia" w:ascii="仿宋" w:hAnsi="仿宋" w:eastAsia="仿宋"/>
          <w:sz w:val="24"/>
          <w:szCs w:val="24"/>
          <w:u w:val="single"/>
        </w:rPr>
        <w:t xml:space="preserve">   年 月  </w:t>
      </w:r>
      <w:r>
        <w:rPr>
          <w:rFonts w:hint="eastAsia" w:ascii="仿宋" w:hAnsi="仿宋" w:eastAsia="仿宋"/>
          <w:sz w:val="24"/>
          <w:szCs w:val="24"/>
        </w:rPr>
        <w:t>日。</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租赁期限届满，合同将自动终止，甲方有权收回营业房。合同期满如乙方需续租，乙方需提前两个月书面告知甲方，由甲方决定乙方是否续租。房产如已转租，实际经营方不是原乙方，优先权则归该转租的受让方（乙方转租的实际经营方），如乙方未提前续签合同的，合同期满后，合同自然解除甲方收回营业房。</w:t>
      </w:r>
    </w:p>
    <w:p>
      <w:pPr>
        <w:spacing w:line="440" w:lineRule="exact"/>
        <w:ind w:firstLine="482" w:firstLineChars="200"/>
        <w:contextualSpacing/>
        <w:rPr>
          <w:rFonts w:ascii="仿宋" w:hAnsi="仿宋" w:eastAsia="仿宋"/>
          <w:b/>
          <w:sz w:val="24"/>
          <w:szCs w:val="24"/>
        </w:rPr>
      </w:pPr>
      <w:r>
        <w:rPr>
          <w:rFonts w:hint="eastAsia" w:ascii="仿宋" w:hAnsi="仿宋" w:eastAsia="仿宋"/>
          <w:b/>
          <w:sz w:val="24"/>
          <w:szCs w:val="24"/>
        </w:rPr>
        <w:t>第三条  经营项目</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（一）乙方不得经营国家明令禁止的项目、服务或产品。</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（二）国家有关法律法规规定经营商品或服务项目必须持有特别许可证（照）的，乙方应申请获得后方可经营。</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（三）乙方必须按照要求，根据甲方规定的业态布局，设置经营项目。不得从事有噪音、环境污染或影响市容市貌的经营活动以及甲方部门不准经营的项目，如产品现场制作类、车辆装潢与清洗等。</w:t>
      </w:r>
    </w:p>
    <w:p>
      <w:pPr>
        <w:spacing w:line="440" w:lineRule="exact"/>
        <w:ind w:firstLine="472" w:firstLineChars="196"/>
        <w:contextualSpacing/>
        <w:rPr>
          <w:rFonts w:ascii="仿宋" w:hAnsi="仿宋" w:eastAsia="仿宋"/>
          <w:b/>
          <w:sz w:val="24"/>
          <w:szCs w:val="24"/>
        </w:rPr>
      </w:pPr>
      <w:r>
        <w:rPr>
          <w:rFonts w:hint="eastAsia" w:ascii="仿宋" w:hAnsi="仿宋" w:eastAsia="仿宋"/>
          <w:b/>
          <w:sz w:val="24"/>
          <w:szCs w:val="24"/>
        </w:rPr>
        <w:t>第四条 租赁费用</w:t>
      </w:r>
    </w:p>
    <w:p>
      <w:pPr>
        <w:numPr>
          <w:ilvl w:val="0"/>
          <w:numId w:val="1"/>
        </w:numPr>
        <w:spacing w:line="440" w:lineRule="exact"/>
        <w:contextualSpacing/>
        <w:rPr>
          <w:rFonts w:ascii="仿宋" w:hAnsi="仿宋" w:eastAsia="仿宋"/>
          <w:sz w:val="24"/>
          <w:szCs w:val="24"/>
        </w:rPr>
      </w:pPr>
      <w:r>
        <w:rPr>
          <w:rFonts w:hint="eastAsia" w:ascii="仿宋" w:hAnsi="仿宋" w:eastAsia="仿宋" w:cs="黑体"/>
          <w:bCs/>
          <w:sz w:val="24"/>
          <w:szCs w:val="24"/>
        </w:rPr>
        <w:t>租金</w:t>
      </w:r>
      <w:r>
        <w:rPr>
          <w:rFonts w:hint="eastAsia" w:ascii="仿宋" w:hAnsi="仿宋" w:eastAsia="仿宋"/>
          <w:sz w:val="24"/>
          <w:szCs w:val="24"/>
        </w:rPr>
        <w:t>及相关费用</w:t>
      </w:r>
    </w:p>
    <w:p>
      <w:pPr>
        <w:spacing w:line="440" w:lineRule="exact"/>
        <w:ind w:firstLine="480" w:firstLineChars="200"/>
        <w:contextualSpacing/>
        <w:rPr>
          <w:rFonts w:ascii="仿宋" w:hAnsi="仿宋" w:eastAsia="仿宋" w:cs="Arial"/>
          <w:sz w:val="24"/>
          <w:szCs w:val="24"/>
        </w:rPr>
      </w:pPr>
      <w:r>
        <w:rPr>
          <w:rFonts w:hint="eastAsia" w:ascii="仿宋" w:hAnsi="仿宋" w:eastAsia="仿宋" w:cs="Arial"/>
          <w:sz w:val="24"/>
          <w:szCs w:val="24"/>
        </w:rPr>
        <w:t>该营业房单位租金为元/㎡·年（建筑面积）（含税金）。（年租金=该房单位租金×建筑面积）。</w:t>
      </w:r>
      <w:r>
        <w:rPr>
          <w:rFonts w:hint="eastAsia" w:ascii="仿宋" w:hAnsi="仿宋" w:eastAsia="仿宋" w:cs="Arial"/>
          <w:sz w:val="24"/>
          <w:szCs w:val="24"/>
          <w:u w:val="single"/>
        </w:rPr>
        <w:t>该营业房    年  月   日至    年   月   日</w:t>
      </w:r>
      <w:r>
        <w:rPr>
          <w:rFonts w:hint="eastAsia" w:ascii="仿宋" w:hAnsi="仿宋" w:eastAsia="仿宋" w:cs="Arial"/>
          <w:sz w:val="24"/>
          <w:szCs w:val="24"/>
        </w:rPr>
        <w:t>每年年租金为人民币（大写）</w:t>
      </w:r>
      <w:r>
        <w:rPr>
          <w:rFonts w:hint="eastAsia" w:ascii="仿宋" w:hAnsi="仿宋" w:eastAsia="仿宋" w:cs="Arial"/>
          <w:sz w:val="24"/>
          <w:szCs w:val="24"/>
          <w:u w:val="single"/>
        </w:rPr>
        <w:t xml:space="preserve">      元整(￥     元)</w:t>
      </w:r>
      <w:r>
        <w:rPr>
          <w:rFonts w:hint="eastAsia" w:ascii="仿宋" w:hAnsi="仿宋" w:eastAsia="仿宋" w:cs="Arial"/>
          <w:sz w:val="24"/>
          <w:szCs w:val="24"/>
        </w:rPr>
        <w:t>。</w:t>
      </w:r>
    </w:p>
    <w:p>
      <w:pPr>
        <w:spacing w:line="440" w:lineRule="exact"/>
        <w:ind w:firstLine="470" w:firstLineChars="196"/>
        <w:contextualSpacing/>
        <w:rPr>
          <w:rFonts w:ascii="仿宋" w:hAnsi="仿宋" w:eastAsia="仿宋"/>
          <w:sz w:val="24"/>
          <w:szCs w:val="24"/>
        </w:rPr>
      </w:pPr>
      <w:r>
        <w:rPr>
          <w:rFonts w:hint="eastAsia" w:ascii="仿宋" w:hAnsi="仿宋" w:eastAsia="仿宋" w:cs="黑体"/>
          <w:bCs/>
          <w:sz w:val="24"/>
          <w:szCs w:val="24"/>
        </w:rPr>
        <w:t>租金</w:t>
      </w:r>
      <w:r>
        <w:rPr>
          <w:rFonts w:hint="eastAsia" w:ascii="仿宋" w:hAnsi="仿宋" w:eastAsia="仿宋"/>
          <w:sz w:val="24"/>
          <w:szCs w:val="24"/>
        </w:rPr>
        <w:t>每一付，</w:t>
      </w:r>
      <w:r>
        <w:rPr>
          <w:rFonts w:hint="eastAsia" w:ascii="仿宋" w:hAnsi="仿宋" w:eastAsia="仿宋"/>
          <w:b/>
          <w:sz w:val="24"/>
          <w:szCs w:val="24"/>
        </w:rPr>
        <w:t>先付款后租用</w:t>
      </w:r>
      <w:r>
        <w:rPr>
          <w:rFonts w:hint="eastAsia" w:ascii="仿宋" w:hAnsi="仿宋" w:eastAsia="仿宋"/>
          <w:sz w:val="24"/>
          <w:szCs w:val="24"/>
        </w:rPr>
        <w:t>，逾期不付，甲方可以随时停水停电，乙方后果自负，与甲方无关。</w:t>
      </w:r>
    </w:p>
    <w:p>
      <w:pPr>
        <w:pStyle w:val="5"/>
        <w:spacing w:before="0" w:line="440" w:lineRule="exact"/>
        <w:ind w:firstLine="482"/>
        <w:contextualSpacing/>
        <w:rPr>
          <w:rFonts w:ascii="仿宋" w:hAnsi="仿宋" w:eastAsia="仿宋" w:cs="Arial"/>
          <w:szCs w:val="24"/>
          <w:u w:val="single"/>
        </w:rPr>
      </w:pPr>
      <w:r>
        <w:rPr>
          <w:rFonts w:hint="eastAsia" w:ascii="仿宋" w:hAnsi="仿宋" w:eastAsia="仿宋" w:cs="Arial"/>
          <w:b/>
          <w:szCs w:val="24"/>
          <w:u w:val="single"/>
        </w:rPr>
        <w:t>水电费、物业管理费等费用的结算：</w:t>
      </w:r>
      <w:r>
        <w:rPr>
          <w:rFonts w:hint="eastAsia" w:ascii="仿宋" w:hAnsi="仿宋" w:eastAsia="仿宋" w:cs="Arial"/>
          <w:szCs w:val="24"/>
          <w:u w:val="single"/>
        </w:rPr>
        <w:t>租赁期间，乙方除支付租金外，还需承担因租赁房屋所产生的水费、电费、物业管理费等费用。水费、电费按规定的标准和实际使用数计量，由乙方自行向有关单位或者物业缴纳，按月支付，向物业缴纳的提供收据。物业管理费为每月每平米2元，每年的物管费需一次性缴清，先付后用，提供收据。如乙方逾期拖欠水电费、物业管理费达到十五日的，且经催收仍未缴纳的，甲方有权提前解除合同收回该营业房。</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租金及物业管理费</w:t>
      </w:r>
      <w:r>
        <w:rPr>
          <w:rFonts w:hint="eastAsia" w:ascii="仿宋" w:hAnsi="仿宋" w:eastAsia="仿宋" w:cs="Arial"/>
          <w:sz w:val="24"/>
          <w:szCs w:val="24"/>
          <w:lang w:val="zh-CN"/>
        </w:rPr>
        <w:t>支付方式：____（现金、转账等）</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收款银行信息：</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单位名称：杭州三叉股份经济合作社</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开户行：杭州联合银行四季青支行三叉分理处</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 xml:space="preserve">账号：201 000 005 295 394 </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现金、支票支付地点：甲方财务部。各项付款以现金交付甲方或转入甲方帐户为准（因甲方或者银行原因致使延迟入账的，以乙方出具的付款凭证上注明的日期为准），否则视为未付。</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w:t>
      </w:r>
      <w:r>
        <w:rPr>
          <w:rFonts w:hint="eastAsia" w:ascii="仿宋" w:hAnsi="仿宋" w:eastAsia="仿宋" w:cs="黑体"/>
          <w:bCs/>
          <w:sz w:val="24"/>
          <w:szCs w:val="24"/>
        </w:rPr>
        <w:t>租金</w:t>
      </w:r>
      <w:r>
        <w:rPr>
          <w:rFonts w:hint="eastAsia" w:ascii="仿宋" w:hAnsi="仿宋" w:eastAsia="仿宋" w:cs="Arial"/>
          <w:sz w:val="24"/>
          <w:szCs w:val="24"/>
          <w:lang w:val="zh-CN"/>
        </w:rPr>
        <w:t>调整</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出租期间，如遇出租场所面积调整的，由甲乙双方协商处理。如甲方同意出租且乙方同意承租，则当月</w:t>
      </w:r>
      <w:r>
        <w:rPr>
          <w:rFonts w:hint="eastAsia" w:ascii="仿宋" w:hAnsi="仿宋" w:eastAsia="仿宋" w:cs="黑体"/>
          <w:bCs/>
          <w:sz w:val="24"/>
          <w:szCs w:val="24"/>
        </w:rPr>
        <w:t>租金</w:t>
      </w:r>
      <w:r>
        <w:rPr>
          <w:rFonts w:hint="eastAsia" w:ascii="仿宋" w:hAnsi="仿宋" w:eastAsia="仿宋"/>
          <w:sz w:val="24"/>
          <w:szCs w:val="24"/>
        </w:rPr>
        <w:t>调整为：每平方米每天</w:t>
      </w:r>
      <w:r>
        <w:rPr>
          <w:rFonts w:hint="eastAsia" w:ascii="仿宋" w:hAnsi="仿宋" w:eastAsia="仿宋" w:cs="黑体"/>
          <w:bCs/>
          <w:sz w:val="24"/>
          <w:szCs w:val="24"/>
        </w:rPr>
        <w:t>租金</w:t>
      </w:r>
      <w:r>
        <w:rPr>
          <w:rFonts w:hint="eastAsia" w:ascii="仿宋" w:hAnsi="仿宋" w:eastAsia="仿宋"/>
          <w:sz w:val="24"/>
          <w:szCs w:val="24"/>
        </w:rPr>
        <w:t>（按当年单价计算）×扩大或缩小的面积×当月天数，其他费用不变。</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w:t>
      </w:r>
      <w:r>
        <w:rPr>
          <w:rFonts w:hint="eastAsia" w:ascii="仿宋" w:hAnsi="仿宋" w:eastAsia="仿宋" w:cs="黑体"/>
          <w:bCs/>
          <w:sz w:val="24"/>
          <w:szCs w:val="24"/>
        </w:rPr>
        <w:t>租金</w:t>
      </w:r>
      <w:r>
        <w:rPr>
          <w:rFonts w:hint="eastAsia" w:ascii="仿宋" w:hAnsi="仿宋" w:eastAsia="仿宋"/>
          <w:sz w:val="24"/>
          <w:szCs w:val="24"/>
        </w:rPr>
        <w:t>票据</w:t>
      </w:r>
    </w:p>
    <w:p>
      <w:pPr>
        <w:spacing w:line="440" w:lineRule="exact"/>
        <w:ind w:firstLine="456" w:firstLineChars="190"/>
        <w:contextualSpacing/>
        <w:rPr>
          <w:rFonts w:ascii="仿宋" w:hAnsi="仿宋" w:eastAsia="仿宋"/>
          <w:sz w:val="24"/>
          <w:szCs w:val="24"/>
        </w:rPr>
      </w:pPr>
      <w:r>
        <w:rPr>
          <w:rFonts w:hint="eastAsia" w:ascii="仿宋" w:hAnsi="仿宋" w:eastAsia="仿宋"/>
          <w:sz w:val="24"/>
          <w:szCs w:val="24"/>
        </w:rPr>
        <w:t>出租期间，由甲方根据</w:t>
      </w:r>
      <w:r>
        <w:rPr>
          <w:rFonts w:hint="eastAsia" w:ascii="仿宋" w:hAnsi="仿宋" w:eastAsia="仿宋" w:cs="黑体"/>
          <w:bCs/>
          <w:sz w:val="24"/>
          <w:szCs w:val="24"/>
        </w:rPr>
        <w:t>租金</w:t>
      </w:r>
      <w:r>
        <w:rPr>
          <w:rFonts w:hint="eastAsia" w:ascii="仿宋" w:hAnsi="仿宋" w:eastAsia="仿宋"/>
          <w:sz w:val="24"/>
          <w:szCs w:val="24"/>
        </w:rPr>
        <w:t>金额（等于本条前述（一）、（二）款约定计算所得）向乙方开具相应</w:t>
      </w:r>
      <w:r>
        <w:rPr>
          <w:rFonts w:hint="eastAsia" w:ascii="仿宋" w:hAnsi="仿宋" w:eastAsia="仿宋" w:cs="黑体"/>
          <w:bCs/>
          <w:sz w:val="24"/>
          <w:szCs w:val="24"/>
        </w:rPr>
        <w:t>租金</w:t>
      </w:r>
      <w:r>
        <w:rPr>
          <w:rFonts w:hint="eastAsia" w:ascii="仿宋" w:hAnsi="仿宋" w:eastAsia="仿宋"/>
          <w:sz w:val="24"/>
          <w:szCs w:val="24"/>
        </w:rPr>
        <w:t>票据，如因国家政策调整等原因，甲方可相应调整收费名称。</w:t>
      </w:r>
    </w:p>
    <w:p>
      <w:pPr>
        <w:spacing w:line="440" w:lineRule="exact"/>
        <w:ind w:firstLine="475" w:firstLineChars="197"/>
        <w:contextualSpacing/>
        <w:rPr>
          <w:rFonts w:ascii="仿宋" w:hAnsi="仿宋" w:eastAsia="仿宋"/>
          <w:b/>
          <w:sz w:val="24"/>
          <w:szCs w:val="24"/>
        </w:rPr>
      </w:pPr>
      <w:r>
        <w:rPr>
          <w:rFonts w:hint="eastAsia" w:ascii="仿宋" w:hAnsi="仿宋" w:eastAsia="仿宋"/>
          <w:b/>
          <w:sz w:val="24"/>
          <w:szCs w:val="24"/>
        </w:rPr>
        <w:t>第五条  场所的检修及维护</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（一）乙方负责场所及其附属设施设备的日常养护，如有问题应及时处理。</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（二）日常经营但凡涉及到需经审批方可实施的装修、维修、维护（如水、电、管线维修等）等，由乙方负责到相关部门审批。</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（三）在出租期间如场所主体建筑质量出现问题，应由甲方联系相关建设单位负责处理。</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第六条  场所的装修及改造维护</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 乙方如需对承租房屋原有的内部设施进行改造或装修，应向甲方书面申请及提供相关资料，经审核批准后方可实施。房产店面招牌的设立尺寸由甲方设定统一的标准。装修前需要和甲方核实。</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乙方应确保其装修工程不会对承租房屋结构以及设备等造成任何更改和破坏；不可移动的装修在合同终止或解除时乙方不得自行拆除，无偿留给甲方。如因乙方故意或过失造成租赁房屋毁损的，乙方应负责恢复原状或赔偿损失。</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若乙方未按甲方审核批准的装修方案进行装修或违法装修的，甲方将责成乙方在规定时间内恢复原状或改正，乙方未在规定时间内恢复原状或改正的，可视为乙方根本违约，甲方保留提前解除合同收回该营业房的权利。</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（四）租赁期间，甲方承担该营业房的维修责任（如乙方拖欠租金、水电费的，甲方不予修理，所造成的一切损失由乙方自行承担）。若属乙方人为造成的营业房损坏，乙方必须承担修复和赔偿责任。</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（五）如乙方装修方案可能对公用部分或相邻用户产生影响的，甲方可对该方案提出异议，乙方应予以修改，由此产生的费用由乙方承担。</w:t>
      </w:r>
    </w:p>
    <w:p>
      <w:pPr>
        <w:spacing w:line="440" w:lineRule="exact"/>
        <w:contextualSpacing/>
        <w:rPr>
          <w:rFonts w:ascii="仿宋" w:hAnsi="仿宋" w:eastAsia="仿宋"/>
          <w:sz w:val="24"/>
          <w:szCs w:val="24"/>
        </w:rPr>
      </w:pPr>
      <w:r>
        <w:rPr>
          <w:rFonts w:hint="eastAsia" w:ascii="仿宋" w:hAnsi="仿宋" w:eastAsia="仿宋"/>
          <w:sz w:val="24"/>
          <w:szCs w:val="24"/>
        </w:rPr>
        <w:t xml:space="preserve">    （六）租赁期满后，甲方对乙方在场所内装修、改造等产生的费用不做补偿。</w:t>
      </w:r>
    </w:p>
    <w:p>
      <w:pPr>
        <w:spacing w:line="440" w:lineRule="exact"/>
        <w:contextualSpacing/>
        <w:rPr>
          <w:rFonts w:ascii="仿宋" w:hAnsi="仿宋" w:eastAsia="仿宋"/>
          <w:sz w:val="24"/>
          <w:szCs w:val="24"/>
        </w:rPr>
      </w:pPr>
      <w:r>
        <w:rPr>
          <w:rFonts w:hint="eastAsia" w:ascii="仿宋" w:hAnsi="仿宋" w:eastAsia="仿宋"/>
          <w:sz w:val="24"/>
          <w:szCs w:val="24"/>
        </w:rPr>
        <w:t xml:space="preserve">    （七）租赁期间，乙方如需在场所内发布与其经营相关的广告，应在征得甲方同意后，自行办理相关手续；甲方有权在场所内发布公告、通知或其他告示等，但不得影响乙方正常营业。</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第七条   其他费用</w:t>
      </w:r>
    </w:p>
    <w:p>
      <w:pPr>
        <w:spacing w:line="440" w:lineRule="exact"/>
        <w:ind w:firstLine="600" w:firstLineChars="250"/>
        <w:contextualSpacing/>
        <w:rPr>
          <w:rFonts w:ascii="仿宋" w:hAnsi="仿宋" w:eastAsia="仿宋"/>
          <w:sz w:val="24"/>
          <w:szCs w:val="24"/>
        </w:rPr>
      </w:pPr>
      <w:r>
        <w:rPr>
          <w:rFonts w:hint="eastAsia" w:ascii="仿宋" w:hAnsi="仿宋" w:eastAsia="仿宋"/>
          <w:sz w:val="24"/>
          <w:szCs w:val="24"/>
        </w:rPr>
        <w:t>乙方负责缴纳与</w:t>
      </w:r>
      <w:r>
        <w:rPr>
          <w:rFonts w:hint="eastAsia" w:ascii="仿宋" w:hAnsi="仿宋" w:eastAsia="仿宋" w:cs="黑体"/>
          <w:bCs/>
          <w:sz w:val="24"/>
          <w:szCs w:val="24"/>
        </w:rPr>
        <w:t>租赁</w:t>
      </w:r>
      <w:r>
        <w:rPr>
          <w:rFonts w:hint="eastAsia" w:ascii="仿宋" w:hAnsi="仿宋" w:eastAsia="仿宋"/>
          <w:sz w:val="24"/>
          <w:szCs w:val="24"/>
        </w:rPr>
        <w:t>相关的其他费用，包括但不限于水电费、空调费、车位费等管理维护费用，该部分费用由乙方与相关部门直接结算。乙方如需办理证照，手续费等相关费用由乙方自行承担。</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第八条   费用结算</w:t>
      </w:r>
    </w:p>
    <w:p>
      <w:pPr>
        <w:spacing w:line="440" w:lineRule="exact"/>
        <w:ind w:left="359" w:leftChars="171" w:firstLine="112" w:firstLineChars="47"/>
        <w:contextualSpacing/>
        <w:rPr>
          <w:rFonts w:ascii="仿宋" w:hAnsi="仿宋" w:eastAsia="仿宋"/>
          <w:sz w:val="24"/>
          <w:szCs w:val="24"/>
        </w:rPr>
      </w:pPr>
      <w:r>
        <w:rPr>
          <w:rFonts w:hint="eastAsia" w:ascii="仿宋" w:hAnsi="仿宋" w:eastAsia="仿宋"/>
          <w:sz w:val="24"/>
          <w:szCs w:val="24"/>
        </w:rPr>
        <w:t>（一）乙方在签署合同后一次性向甲方支付</w:t>
      </w:r>
      <w:r>
        <w:rPr>
          <w:rFonts w:hint="eastAsia" w:ascii="仿宋" w:hAnsi="仿宋" w:eastAsia="仿宋" w:cs="Arial"/>
          <w:sz w:val="24"/>
          <w:szCs w:val="24"/>
          <w:u w:val="single"/>
        </w:rPr>
        <w:t xml:space="preserve">    年  月  日至   年  月  日</w:t>
      </w:r>
      <w:r>
        <w:rPr>
          <w:rFonts w:hint="eastAsia" w:ascii="仿宋" w:hAnsi="仿宋" w:eastAsia="仿宋" w:cs="黑体"/>
          <w:bCs/>
          <w:sz w:val="24"/>
          <w:szCs w:val="24"/>
        </w:rPr>
        <w:t>租金共计元</w:t>
      </w:r>
      <w:r>
        <w:rPr>
          <w:rFonts w:hint="eastAsia" w:ascii="仿宋" w:hAnsi="仿宋" w:eastAsia="仿宋"/>
          <w:sz w:val="24"/>
          <w:szCs w:val="24"/>
        </w:rPr>
        <w:t>。随后乙方以为限，提前</w:t>
      </w:r>
      <w:r>
        <w:rPr>
          <w:rFonts w:hint="eastAsia" w:ascii="仿宋" w:hAnsi="仿宋" w:eastAsia="仿宋"/>
          <w:sz w:val="24"/>
          <w:szCs w:val="24"/>
          <w:u w:val="single"/>
        </w:rPr>
        <w:t xml:space="preserve"> 30 </w:t>
      </w:r>
      <w:r>
        <w:rPr>
          <w:rFonts w:hint="eastAsia" w:ascii="仿宋" w:hAnsi="仿宋" w:eastAsia="仿宋"/>
          <w:sz w:val="24"/>
          <w:szCs w:val="24"/>
        </w:rPr>
        <w:t>天将下一期</w:t>
      </w:r>
      <w:r>
        <w:rPr>
          <w:rFonts w:hint="eastAsia" w:ascii="仿宋" w:hAnsi="仿宋" w:eastAsia="仿宋" w:cs="黑体"/>
          <w:bCs/>
          <w:sz w:val="24"/>
          <w:szCs w:val="24"/>
        </w:rPr>
        <w:t>租金</w:t>
      </w:r>
      <w:r>
        <w:rPr>
          <w:rFonts w:hint="eastAsia" w:ascii="仿宋" w:hAnsi="仿宋" w:eastAsia="仿宋"/>
          <w:sz w:val="24"/>
          <w:szCs w:val="24"/>
        </w:rPr>
        <w:t>划入甲方指定的银行账户，乙方未能如期缴纳的，视为违约。</w:t>
      </w:r>
      <w:r>
        <w:rPr>
          <w:rFonts w:hint="eastAsia" w:ascii="仿宋" w:hAnsi="仿宋" w:eastAsia="仿宋" w:cs="Arial"/>
          <w:sz w:val="24"/>
          <w:szCs w:val="24"/>
          <w:u w:val="single"/>
        </w:rPr>
        <w:t>年  月  日至      年  月   日</w:t>
      </w:r>
      <w:r>
        <w:rPr>
          <w:rFonts w:hint="eastAsia" w:ascii="仿宋" w:hAnsi="仿宋" w:eastAsia="仿宋" w:cs="黑体"/>
          <w:bCs/>
          <w:sz w:val="24"/>
          <w:szCs w:val="24"/>
        </w:rPr>
        <w:t>租金为</w:t>
      </w:r>
      <w:r>
        <w:rPr>
          <w:rFonts w:hint="eastAsia" w:ascii="仿宋" w:hAnsi="仿宋" w:eastAsia="仿宋"/>
          <w:sz w:val="24"/>
          <w:szCs w:val="24"/>
        </w:rPr>
        <w:t>元，支付日期</w:t>
      </w:r>
      <w:r>
        <w:rPr>
          <w:rFonts w:hint="eastAsia" w:ascii="仿宋" w:hAnsi="仿宋" w:eastAsia="仿宋" w:cs="Arial"/>
          <w:sz w:val="24"/>
          <w:szCs w:val="24"/>
        </w:rPr>
        <w:t xml:space="preserve">    年  月  日前；</w:t>
      </w:r>
      <w:r>
        <w:rPr>
          <w:rFonts w:hint="eastAsia" w:ascii="仿宋" w:hAnsi="仿宋" w:eastAsia="仿宋" w:cs="Arial"/>
          <w:sz w:val="24"/>
          <w:szCs w:val="24"/>
          <w:u w:val="single"/>
        </w:rPr>
        <w:t>根据合同约定租金以此类推至合同截止日。</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（二）乙方未能在约定期限内缴清</w:t>
      </w:r>
      <w:r>
        <w:rPr>
          <w:rFonts w:hint="eastAsia" w:ascii="仿宋" w:hAnsi="仿宋" w:eastAsia="仿宋" w:cs="黑体"/>
          <w:bCs/>
          <w:sz w:val="24"/>
          <w:szCs w:val="24"/>
        </w:rPr>
        <w:t>租金</w:t>
      </w:r>
      <w:r>
        <w:rPr>
          <w:rFonts w:hint="eastAsia" w:ascii="仿宋" w:hAnsi="仿宋" w:eastAsia="仿宋"/>
          <w:sz w:val="24"/>
          <w:szCs w:val="24"/>
        </w:rPr>
        <w:t>及其他费用的，除应缴纳未付费用外，每逾期一天，还应支付当期应缴纳费用</w:t>
      </w:r>
      <w:r>
        <w:rPr>
          <w:rFonts w:hint="eastAsia" w:ascii="仿宋" w:hAnsi="仿宋" w:eastAsia="仿宋"/>
          <w:sz w:val="24"/>
          <w:szCs w:val="24"/>
          <w:u w:val="single"/>
        </w:rPr>
        <w:t xml:space="preserve"> 0.5 </w:t>
      </w:r>
      <w:r>
        <w:rPr>
          <w:rFonts w:hint="eastAsia" w:ascii="仿宋" w:hAnsi="仿宋" w:eastAsia="仿宋"/>
          <w:sz w:val="24"/>
          <w:szCs w:val="24"/>
        </w:rPr>
        <w:t>%的违约金（即按双方约定交款日开始的自然天数计算直至甲方全数付清其所应付的费用之日止），并承担停水停电的风险。</w:t>
      </w:r>
    </w:p>
    <w:p>
      <w:pPr>
        <w:spacing w:line="440" w:lineRule="exact"/>
        <w:ind w:firstLine="482" w:firstLineChars="200"/>
        <w:contextualSpacing/>
        <w:rPr>
          <w:rFonts w:ascii="仿宋" w:hAnsi="仿宋" w:eastAsia="仿宋"/>
          <w:sz w:val="24"/>
          <w:szCs w:val="24"/>
        </w:rPr>
      </w:pPr>
      <w:r>
        <w:rPr>
          <w:rFonts w:hint="eastAsia" w:ascii="仿宋" w:hAnsi="仿宋" w:eastAsia="仿宋"/>
          <w:b/>
          <w:sz w:val="24"/>
          <w:szCs w:val="24"/>
        </w:rPr>
        <w:t>第九条   履约保证金及其使用</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（一）履约保证金</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为确保合同正常履行，乙方在签署合同后向甲方缴纳相当于3个月租金（按第一年租金标准计算）金额计元（大写</w:t>
      </w:r>
      <w:r>
        <w:rPr>
          <w:rFonts w:hint="eastAsia" w:ascii="仿宋" w:hAnsi="仿宋" w:eastAsia="仿宋"/>
          <w:sz w:val="24"/>
          <w:szCs w:val="24"/>
          <w:u w:val="single"/>
        </w:rPr>
        <w:t xml:space="preserve">          ）</w:t>
      </w:r>
      <w:r>
        <w:rPr>
          <w:rFonts w:hint="eastAsia" w:ascii="仿宋" w:hAnsi="仿宋" w:eastAsia="仿宋"/>
          <w:sz w:val="24"/>
          <w:szCs w:val="24"/>
        </w:rPr>
        <w:t>作为履约保证金。</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（二）履约保证金的使用</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乙方在合同履行期内出现违约的，按合同约定承担相应违约补偿责任，乙方应在收到违约通知后</w:t>
      </w:r>
      <w:r>
        <w:rPr>
          <w:rFonts w:hint="eastAsia" w:ascii="仿宋" w:hAnsi="仿宋" w:eastAsia="仿宋"/>
          <w:sz w:val="24"/>
          <w:szCs w:val="24"/>
          <w:u w:val="single"/>
        </w:rPr>
        <w:t xml:space="preserve"> 10  </w:t>
      </w:r>
      <w:r>
        <w:rPr>
          <w:rFonts w:hint="eastAsia" w:ascii="仿宋" w:hAnsi="仿宋" w:eastAsia="仿宋"/>
          <w:sz w:val="24"/>
          <w:szCs w:val="24"/>
        </w:rPr>
        <w:t>天内缴清相应金额的违约金；逾期甲方可从履约保证金中扣除相应费用，并要求乙方在扣除后</w:t>
      </w:r>
      <w:r>
        <w:rPr>
          <w:rFonts w:hint="eastAsia" w:ascii="仿宋" w:hAnsi="仿宋" w:eastAsia="仿宋"/>
          <w:sz w:val="24"/>
          <w:szCs w:val="24"/>
          <w:u w:val="single"/>
        </w:rPr>
        <w:t xml:space="preserve"> 10 </w:t>
      </w:r>
      <w:r>
        <w:rPr>
          <w:rFonts w:hint="eastAsia" w:ascii="仿宋" w:hAnsi="仿宋" w:eastAsia="仿宋"/>
          <w:sz w:val="24"/>
          <w:szCs w:val="24"/>
        </w:rPr>
        <w:t>天内补足，以维持</w:t>
      </w:r>
      <w:r>
        <w:rPr>
          <w:rFonts w:hint="eastAsia" w:ascii="仿宋" w:hAnsi="仿宋" w:eastAsia="仿宋" w:cs="黑体"/>
          <w:bCs/>
          <w:sz w:val="24"/>
          <w:szCs w:val="24"/>
        </w:rPr>
        <w:t>租赁</w:t>
      </w:r>
      <w:r>
        <w:rPr>
          <w:rFonts w:hint="eastAsia" w:ascii="仿宋" w:hAnsi="仿宋" w:eastAsia="仿宋"/>
          <w:sz w:val="24"/>
          <w:szCs w:val="24"/>
        </w:rPr>
        <w:t>期间履约保证金的完整。扣除后，超过</w:t>
      </w:r>
      <w:r>
        <w:rPr>
          <w:rFonts w:hint="eastAsia" w:ascii="仿宋" w:hAnsi="仿宋" w:eastAsia="仿宋"/>
          <w:sz w:val="24"/>
          <w:szCs w:val="24"/>
          <w:u w:val="single"/>
        </w:rPr>
        <w:t xml:space="preserve">  10 </w:t>
      </w:r>
      <w:r>
        <w:rPr>
          <w:rFonts w:hint="eastAsia" w:ascii="仿宋" w:hAnsi="仿宋" w:eastAsia="仿宋"/>
          <w:sz w:val="24"/>
          <w:szCs w:val="24"/>
        </w:rPr>
        <w:t>天未补足的，甲方有权终止本合同。</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甲方收取履约保证金后应向乙方开具收款凭证。乙方在租赁期内违反本合同和其它相关合同协议等约定条款构成根本违约的，履约保证金全额抵作合同违约金，不再退还。</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（三）履约保证金的返还</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租赁期满，在乙方按合同约定结清所有费用并交还承租的场所后</w:t>
      </w:r>
      <w:r>
        <w:rPr>
          <w:rFonts w:hint="eastAsia" w:ascii="仿宋" w:hAnsi="仿宋" w:eastAsia="仿宋"/>
          <w:sz w:val="24"/>
          <w:szCs w:val="24"/>
          <w:u w:val="single"/>
        </w:rPr>
        <w:t xml:space="preserve"> 7</w:t>
      </w:r>
      <w:r>
        <w:rPr>
          <w:rFonts w:hint="eastAsia" w:ascii="仿宋" w:hAnsi="仿宋" w:eastAsia="仿宋"/>
          <w:sz w:val="24"/>
          <w:szCs w:val="24"/>
        </w:rPr>
        <w:t xml:space="preserve"> 天内，在乙方办理完相关退租手续和工商，税务等注销或变更经营地址手续并结清乙方按本合同应承担的相关费用后，全部退还，保证金不计息。</w:t>
      </w:r>
    </w:p>
    <w:p>
      <w:pPr>
        <w:spacing w:line="440" w:lineRule="exact"/>
        <w:ind w:firstLine="482" w:firstLineChars="200"/>
        <w:contextualSpacing/>
        <w:rPr>
          <w:rFonts w:ascii="仿宋" w:hAnsi="仿宋" w:eastAsia="仿宋"/>
          <w:b/>
          <w:sz w:val="24"/>
          <w:szCs w:val="24"/>
        </w:rPr>
      </w:pPr>
      <w:r>
        <w:rPr>
          <w:rFonts w:hint="eastAsia" w:ascii="仿宋" w:hAnsi="仿宋" w:eastAsia="仿宋"/>
          <w:b/>
          <w:sz w:val="24"/>
          <w:szCs w:val="24"/>
        </w:rPr>
        <w:t>第十条  乙方承诺</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乙方向甲方承诺如下：</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（一）租赁</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1、承租期间，乙方以及乙方雇用的员工保证其在承租房屋内的经营活动符合国家法律法规，不得从事违法行为或私自将国家违禁物品带入租赁房屋内，不得占道经营和损害公共利益。乙方所承租的房屋仅作营业房使用，严禁在房产里使用瓶装液化气，严禁在房产里留宿，严禁从事有油烟、噪音、环境污染或影响市容市貌的经营活动以及甲方部门不准经营的项目，如有油烟、异味、废气产生的餐饮、产品现场制作类、车辆装潢与清洗等。乙方严格按照本合同的约定和营业执照所规定的经营范围经营，不得在使用承租营业房时对甲方或其他相邻各方构成损害或危险。如乙方违反本条款，性质严重或情节较轻但在甲方规定时间内未予改正的，乙方构成根本违约，甲方有权提前解除本合同并收回该营业房。</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2、乙方应严格遵纪守法，对乙方利用承租房屋从事违法乱纪行为或不遵守法律和政府明文规定禁止的行为或乙方的行为构成根本违约的，甲方有权解除本合同和制止该行为。</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乙方须做好安全、消防、治安、环保、环境卫生等各项工作。如因乙方原因造成损失或给相邻方造成损失的，由乙方自行承担责任。遵守《四季青街道商户日常管理检查标准》，必须做好门前三包。</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3、乙方在签订本合同时，应按有关消防管理条例与甲方签订《房屋租赁消防安全综合管理责任书》。</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4、租赁期内，未经甲方书面同意，乙方不得单方面改变经营业态，也不得对所租赁的房屋进行整体转让、转包、分租、转租（未经甲方书面认可的联营、合伙、合股等均视为转租等擅自实施的行为），或者以互换、借用、抵押等形式允许任何第三人使用。不得在该承租房屋上设立任何形式的他项权利，否则甲方有权解除房屋租赁合同，乙方应当按当年年租金标准的50%向甲方支付违约金，甲方还有权没收乙方的履约保证金。如因此给甲方造成损失的，乙方还应承担全部赔偿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5、为规范经营管理，乙方不得转让，收取转让费，不得变更合同主体和负责人。因为经营不善，无法按时交租的，必须自行提前60天通知甲方并做好退租手续，支付违约金。</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6、乙方必须提供营业执照、税务登记证、法定代表人身份证等复印件以及联系方式给甲方。乙方承诺确保其向甲方提供的信息资料及联系方式真实、准确、有效，在本合同租赁期间如有更改的，应及时书面通知甲方，否则视为未变更，如由此而引起的相关法律责任由乙方自行承担。</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7、除甲方书面同意延期外，乙方须在本合同终止或解除当天内搬迁，并清理完毕办理好退租手续，将腾空的承租房屋如期归还给甲方。乙方不得以因对营业房进行了装修、装饰而对甲方提出赔偿或补偿要求。如乙方无正当理由逾期交还房屋或乙方所提供的联系方式有误而导致甲方无法及时通知乙方办理退租手续的，自合同终止期满三天以后，作为默认退租，甲方有权收回该营业房，并有对该房内的装修、设施及各种设备自由处置的权利，乙方应均无任何异议。</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乙方在本合同解除或终止之日起无正当理由拒绝腾出并继续占用该承租房屋的，则自逾期之日起，每日按该营业房当年度日租金标准的三倍向甲方支付赔偿金。</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本合同终止时，乙方若不再继续租用该营业房的，在办理退租手续前乙方应及时到工商、税务等部门办理经营地址变更或注销手续，将营业执照上的经营地址等相关信息迁出本营业房。待上述手续办理完毕后，乙方凭甲方收取营业用房履约保证金时开具的收款凭证并结清乙方按合同应承担的相关费用后，甲方才予以退还全部或部分履约保证金。</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8、根据国家法律规定和本合同其它条款约定应由乙方承担的权利和义务。</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（二）管理</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1、遵守国家相关法律法规及政策制度等，落实场所消防、服务、卫生、标价、安全等的经营管理，并自觉接受有关部门监督检查。承租期间，如因乙方责任发生火灾、食物中毒、工伤事故以及其它恶性案件的，乙方必须独自承担法律及经济责任；情节特别严重的甲方有权单方面解除合同。</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2、乙方应自觉维护场所内设施设备的正常运行，不得对场所及附属设施进行擅自拆改，如遇问题应及时保修，因乙方原因造成的设施设备的损坏、遗失，乙方应承担全部责任；</w:t>
      </w:r>
      <w:r>
        <w:rPr>
          <w:rFonts w:hint="eastAsia" w:ascii="仿宋" w:hAnsi="仿宋" w:eastAsia="仿宋" w:cs="黑体"/>
          <w:bCs/>
          <w:sz w:val="24"/>
          <w:szCs w:val="24"/>
        </w:rPr>
        <w:t>租赁</w:t>
      </w:r>
      <w:r>
        <w:rPr>
          <w:rFonts w:hint="eastAsia" w:ascii="仿宋" w:hAnsi="仿宋" w:eastAsia="仿宋"/>
          <w:sz w:val="24"/>
          <w:szCs w:val="24"/>
        </w:rPr>
        <w:t>期满后，乙方应在期满当天将</w:t>
      </w:r>
      <w:r>
        <w:rPr>
          <w:rFonts w:hint="eastAsia" w:ascii="仿宋" w:hAnsi="仿宋" w:eastAsia="仿宋" w:cs="黑体"/>
          <w:bCs/>
          <w:sz w:val="24"/>
          <w:szCs w:val="24"/>
        </w:rPr>
        <w:t>租赁</w:t>
      </w:r>
      <w:r>
        <w:rPr>
          <w:rFonts w:hint="eastAsia" w:ascii="仿宋" w:hAnsi="仿宋" w:eastAsia="仿宋"/>
          <w:sz w:val="24"/>
          <w:szCs w:val="24"/>
        </w:rPr>
        <w:t>期间乙方自行添置设施设备等做好处理清运工作。</w:t>
      </w:r>
    </w:p>
    <w:p>
      <w:pPr>
        <w:spacing w:line="440" w:lineRule="exact"/>
        <w:contextualSpacing/>
        <w:rPr>
          <w:rFonts w:ascii="仿宋" w:hAnsi="仿宋" w:eastAsia="仿宋"/>
          <w:sz w:val="24"/>
          <w:szCs w:val="24"/>
        </w:rPr>
      </w:pPr>
      <w:r>
        <w:rPr>
          <w:rFonts w:hint="eastAsia" w:ascii="仿宋" w:hAnsi="仿宋" w:eastAsia="仿宋"/>
          <w:sz w:val="24"/>
          <w:szCs w:val="24"/>
        </w:rPr>
        <w:t xml:space="preserve">    3、协助、配合甲方在场所内组织的相关活动；阁楼作为乙方租赁期间，甲方免费给乙方使用的部分。乙方必须配合甲方的管理。如甲方需要相邻房产到乙方阁楼安装相关管线，乙方必须配合，否则乙方构成根本违约，甲方有权收回房产阁楼的使用权。加强人员管理，对因乙方原因引起的投诉，乙方应尽全力解决，无法妥善解决的，乙方需承担相应责任。</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4、</w:t>
      </w:r>
      <w:r>
        <w:rPr>
          <w:rFonts w:hint="eastAsia" w:ascii="仿宋" w:hAnsi="仿宋" w:eastAsia="仿宋" w:cs="黑体"/>
          <w:bCs/>
          <w:sz w:val="24"/>
          <w:szCs w:val="24"/>
        </w:rPr>
        <w:t>租赁</w:t>
      </w:r>
      <w:r>
        <w:rPr>
          <w:rFonts w:hint="eastAsia" w:ascii="仿宋" w:hAnsi="仿宋" w:eastAsia="仿宋"/>
          <w:sz w:val="24"/>
          <w:szCs w:val="24"/>
        </w:rPr>
        <w:t>经营期间，乙方不得以甲方名义从事任何经营活动或贷款，自行缴纳税务、工商部门的各项税款及费用，其一切债权债务与甲方无关。</w:t>
      </w:r>
    </w:p>
    <w:p>
      <w:pPr>
        <w:autoSpaceDE w:val="0"/>
        <w:autoSpaceDN w:val="0"/>
        <w:adjustRightInd w:val="0"/>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sz w:val="24"/>
          <w:szCs w:val="24"/>
        </w:rPr>
        <w:t>5、</w:t>
      </w:r>
      <w:r>
        <w:rPr>
          <w:rFonts w:hint="eastAsia" w:ascii="仿宋" w:hAnsi="仿宋" w:eastAsia="仿宋" w:cs="Arial"/>
          <w:snapToGrid w:val="0"/>
          <w:kern w:val="0"/>
          <w:sz w:val="24"/>
          <w:szCs w:val="24"/>
        </w:rPr>
        <w:t>乙方承诺以下地址和收件人是本人（单位）的有效真实的通信地址和收件人，甲方可以通过地址向乙方快递邮寄、邮件发送任何与房产租赁事宜有关的函件。如在租赁期间发生送达地址变更情形的，乙方将在变更发生的7天内书面告知杭州三叉股份经济合作社并提供新的准确送达地址或电子邮箱地址。</w:t>
      </w:r>
    </w:p>
    <w:p>
      <w:pPr>
        <w:autoSpaceDE w:val="0"/>
        <w:autoSpaceDN w:val="0"/>
        <w:adjustRightInd w:val="0"/>
        <w:spacing w:line="440" w:lineRule="exact"/>
        <w:ind w:firstLine="482" w:firstLineChars="200"/>
        <w:contextualSpacing/>
        <w:rPr>
          <w:rFonts w:ascii="仿宋" w:hAnsi="仿宋" w:eastAsia="仿宋" w:cs="Arial"/>
          <w:b/>
          <w:snapToGrid w:val="0"/>
          <w:kern w:val="0"/>
          <w:sz w:val="24"/>
          <w:szCs w:val="24"/>
        </w:rPr>
      </w:pPr>
      <w:r>
        <w:rPr>
          <w:rFonts w:hint="eastAsia" w:ascii="仿宋" w:hAnsi="仿宋" w:eastAsia="仿宋" w:cs="Arial"/>
          <w:b/>
          <w:snapToGrid w:val="0"/>
          <w:kern w:val="0"/>
          <w:sz w:val="24"/>
          <w:szCs w:val="24"/>
        </w:rPr>
        <w:t>乙方确认以下地址为送达地址和电子邮箱是准确的、有效的：</w:t>
      </w:r>
    </w:p>
    <w:p>
      <w:pPr>
        <w:autoSpaceDE w:val="0"/>
        <w:autoSpaceDN w:val="0"/>
        <w:adjustRightInd w:val="0"/>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cs="Arial"/>
          <w:snapToGrid w:val="0"/>
          <w:kern w:val="0"/>
          <w:sz w:val="24"/>
          <w:szCs w:val="24"/>
        </w:rPr>
        <w:t xml:space="preserve">1）地址：  </w:t>
      </w:r>
    </w:p>
    <w:p>
      <w:pPr>
        <w:autoSpaceDE w:val="0"/>
        <w:autoSpaceDN w:val="0"/>
        <w:adjustRightInd w:val="0"/>
        <w:spacing w:line="440" w:lineRule="exact"/>
        <w:ind w:firstLine="840" w:firstLineChars="350"/>
        <w:contextualSpacing/>
        <w:rPr>
          <w:rFonts w:ascii="仿宋" w:hAnsi="仿宋" w:eastAsia="仿宋"/>
          <w:kern w:val="0"/>
          <w:sz w:val="24"/>
          <w:szCs w:val="24"/>
        </w:rPr>
      </w:pPr>
      <w:r>
        <w:rPr>
          <w:rFonts w:hint="eastAsia" w:ascii="仿宋" w:hAnsi="仿宋" w:eastAsia="仿宋"/>
          <w:kern w:val="0"/>
          <w:sz w:val="24"/>
          <w:szCs w:val="24"/>
        </w:rPr>
        <w:t xml:space="preserve">收件人：   </w:t>
      </w:r>
    </w:p>
    <w:p>
      <w:pPr>
        <w:autoSpaceDE w:val="0"/>
        <w:autoSpaceDN w:val="0"/>
        <w:adjustRightInd w:val="0"/>
        <w:spacing w:line="440" w:lineRule="exact"/>
        <w:ind w:firstLine="840" w:firstLineChars="350"/>
        <w:contextualSpacing/>
        <w:rPr>
          <w:rFonts w:ascii="仿宋" w:hAnsi="仿宋" w:eastAsia="仿宋"/>
          <w:kern w:val="0"/>
          <w:sz w:val="24"/>
          <w:szCs w:val="24"/>
        </w:rPr>
      </w:pPr>
      <w:r>
        <w:rPr>
          <w:rFonts w:hint="eastAsia" w:ascii="仿宋" w:hAnsi="仿宋" w:eastAsia="仿宋"/>
          <w:kern w:val="0"/>
          <w:sz w:val="24"/>
          <w:szCs w:val="24"/>
        </w:rPr>
        <w:t xml:space="preserve">联系电话：  </w:t>
      </w:r>
    </w:p>
    <w:p>
      <w:pPr>
        <w:autoSpaceDE w:val="0"/>
        <w:autoSpaceDN w:val="0"/>
        <w:adjustRightInd w:val="0"/>
        <w:spacing w:line="440" w:lineRule="exact"/>
        <w:ind w:firstLine="840" w:firstLineChars="350"/>
        <w:contextualSpacing/>
        <w:rPr>
          <w:rFonts w:ascii="仿宋" w:hAnsi="仿宋" w:eastAsia="仿宋"/>
          <w:kern w:val="0"/>
          <w:sz w:val="24"/>
          <w:szCs w:val="24"/>
        </w:rPr>
      </w:pPr>
      <w:r>
        <w:rPr>
          <w:rFonts w:hint="eastAsia" w:ascii="仿宋" w:hAnsi="仿宋" w:eastAsia="仿宋"/>
          <w:kern w:val="0"/>
          <w:sz w:val="24"/>
          <w:szCs w:val="24"/>
        </w:rPr>
        <w:t xml:space="preserve">电子邮箱： </w:t>
      </w:r>
    </w:p>
    <w:p>
      <w:pPr>
        <w:autoSpaceDE w:val="0"/>
        <w:autoSpaceDN w:val="0"/>
        <w:adjustRightInd w:val="0"/>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kern w:val="0"/>
          <w:sz w:val="24"/>
          <w:szCs w:val="24"/>
        </w:rPr>
        <w:t>2）</w:t>
      </w:r>
      <w:r>
        <w:rPr>
          <w:rFonts w:hint="eastAsia" w:ascii="仿宋" w:hAnsi="仿宋" w:eastAsia="仿宋" w:cs="Arial"/>
          <w:snapToGrid w:val="0"/>
          <w:kern w:val="0"/>
          <w:sz w:val="24"/>
          <w:szCs w:val="24"/>
        </w:rPr>
        <w:t xml:space="preserve">地址： </w:t>
      </w:r>
    </w:p>
    <w:p>
      <w:pPr>
        <w:autoSpaceDE w:val="0"/>
        <w:autoSpaceDN w:val="0"/>
        <w:adjustRightInd w:val="0"/>
        <w:spacing w:line="440" w:lineRule="exact"/>
        <w:ind w:firstLine="840" w:firstLineChars="350"/>
        <w:contextualSpacing/>
        <w:rPr>
          <w:rFonts w:ascii="仿宋" w:hAnsi="仿宋" w:eastAsia="仿宋"/>
          <w:kern w:val="0"/>
          <w:sz w:val="24"/>
          <w:szCs w:val="24"/>
        </w:rPr>
      </w:pPr>
      <w:r>
        <w:rPr>
          <w:rFonts w:hint="eastAsia" w:ascii="仿宋" w:hAnsi="仿宋" w:eastAsia="仿宋"/>
          <w:kern w:val="0"/>
          <w:sz w:val="24"/>
          <w:szCs w:val="24"/>
        </w:rPr>
        <w:t xml:space="preserve">收件人： </w:t>
      </w:r>
    </w:p>
    <w:p>
      <w:pPr>
        <w:autoSpaceDE w:val="0"/>
        <w:autoSpaceDN w:val="0"/>
        <w:adjustRightInd w:val="0"/>
        <w:spacing w:line="440" w:lineRule="exact"/>
        <w:ind w:firstLine="840" w:firstLineChars="350"/>
        <w:contextualSpacing/>
        <w:rPr>
          <w:rFonts w:ascii="仿宋" w:hAnsi="仿宋" w:eastAsia="仿宋"/>
          <w:kern w:val="0"/>
          <w:sz w:val="24"/>
          <w:szCs w:val="24"/>
        </w:rPr>
      </w:pPr>
      <w:r>
        <w:rPr>
          <w:rFonts w:hint="eastAsia" w:ascii="仿宋" w:hAnsi="仿宋" w:eastAsia="仿宋"/>
          <w:kern w:val="0"/>
          <w:sz w:val="24"/>
          <w:szCs w:val="24"/>
        </w:rPr>
        <w:t xml:space="preserve">联系电话： </w:t>
      </w:r>
    </w:p>
    <w:p>
      <w:pPr>
        <w:autoSpaceDE w:val="0"/>
        <w:autoSpaceDN w:val="0"/>
        <w:adjustRightInd w:val="0"/>
        <w:spacing w:line="440" w:lineRule="exact"/>
        <w:ind w:firstLine="480"/>
        <w:contextualSpacing/>
        <w:rPr>
          <w:rFonts w:ascii="仿宋" w:hAnsi="仿宋" w:eastAsia="仿宋"/>
          <w:kern w:val="0"/>
          <w:sz w:val="24"/>
          <w:szCs w:val="24"/>
        </w:rPr>
      </w:pPr>
      <w:r>
        <w:rPr>
          <w:rFonts w:hint="eastAsia" w:ascii="仿宋" w:hAnsi="仿宋" w:eastAsia="仿宋"/>
          <w:kern w:val="0"/>
          <w:sz w:val="24"/>
          <w:szCs w:val="24"/>
        </w:rPr>
        <w:t>因乙方自己提供或者确认的送达地址不准确，送达地址变更未及时告知，乙方或者乙方指定的代收人拒绝签收，导致函件未能被乙方实际接收的，函件退回之日视为送达之日，如函件涉及乙方的违约责任，乙方愿意承担所有违约责任和产生的一切不利后果，与甲方无关。</w:t>
      </w:r>
    </w:p>
    <w:p>
      <w:pPr>
        <w:autoSpaceDE w:val="0"/>
        <w:autoSpaceDN w:val="0"/>
        <w:adjustRightInd w:val="0"/>
        <w:spacing w:line="440" w:lineRule="exact"/>
        <w:ind w:firstLine="480"/>
        <w:contextualSpacing/>
        <w:rPr>
          <w:rFonts w:ascii="仿宋" w:hAnsi="仿宋" w:eastAsia="仿宋"/>
          <w:kern w:val="0"/>
          <w:sz w:val="24"/>
          <w:szCs w:val="24"/>
        </w:rPr>
      </w:pPr>
      <w:r>
        <w:rPr>
          <w:rFonts w:hint="eastAsia" w:ascii="仿宋" w:hAnsi="仿宋" w:eastAsia="仿宋"/>
          <w:kern w:val="0"/>
          <w:sz w:val="24"/>
          <w:szCs w:val="24"/>
        </w:rPr>
        <w:t>乙方同意确认通信地址或电子邮箱地址，为乙方履行合同，解决合同争议时接收通知函或司法机关、法院、仲裁机构的诉讼、仲裁文书的的地址和联系方式。上诉通信地址或电子邮箱地址是用至本合同履行完毕或争议经过一审二审至案件执行终结时止。乙方承诺上述确认的通讯地址和电子邮箱地址和联系方式如有错误或者更改导致的商业信函和诉讼文书不能送达的法律后果由乙方承担。</w:t>
      </w:r>
    </w:p>
    <w:p>
      <w:pPr>
        <w:spacing w:line="440" w:lineRule="exact"/>
        <w:contextualSpacing/>
        <w:rPr>
          <w:rFonts w:ascii="仿宋" w:hAnsi="仿宋" w:eastAsia="仿宋"/>
          <w:b/>
          <w:sz w:val="24"/>
          <w:szCs w:val="24"/>
        </w:rPr>
      </w:pPr>
      <w:r>
        <w:rPr>
          <w:rFonts w:hint="eastAsia" w:ascii="仿宋" w:hAnsi="仿宋" w:eastAsia="仿宋"/>
          <w:b/>
          <w:sz w:val="24"/>
          <w:szCs w:val="24"/>
        </w:rPr>
        <w:t>第十一条  甲方承诺</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甲方向乙方承诺如下：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甲方对该房屋拥有合法的产权或出租权，甲方保证租赁期间乙方的正常经营不受干扰，并为乙方经营提供必要、合理、便利的保障及协助。如因产权不清等引起的纠纷由甲方负责处理。影响乙方合同期内经营活动的，甲方应赔偿乙方损失。</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（二）租赁期满后，如甲方继续对外租赁场所的，且乙方能严格遵守并履行本合同有关约定的，甲方承诺乙方在同等条件下享有优先权，甲方保留最终解释权和决定权。</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（三）甲方负责租赁营业房的总水（电）表的安装、维护及管理，内部安装由乙方自行负责。</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（四）若乙方有需要，甲方应向乙方提供必要的该营业房场所证明。乙方保证甲方所提供的证明不做他用，并承担因挪为它用时的法律责任和由此给甲方所造成的相关经济损失。</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（五）根据国家法律规定和本合同其他条款约定应由甲方承担的权利和义务。</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第十二条  不可抗力</w:t>
      </w:r>
    </w:p>
    <w:p>
      <w:pPr>
        <w:spacing w:line="440" w:lineRule="exact"/>
        <w:ind w:firstLine="475" w:firstLineChars="198"/>
        <w:contextualSpacing/>
        <w:rPr>
          <w:rFonts w:ascii="仿宋" w:hAnsi="仿宋" w:eastAsia="仿宋"/>
          <w:sz w:val="24"/>
          <w:szCs w:val="24"/>
        </w:rPr>
      </w:pPr>
      <w:r>
        <w:rPr>
          <w:rFonts w:hint="eastAsia" w:ascii="仿宋" w:hAnsi="仿宋" w:eastAsia="仿宋"/>
          <w:sz w:val="24"/>
          <w:szCs w:val="24"/>
        </w:rPr>
        <w:t>（一）以下情况视为不可抗力，受到损失的一方不能要求对方承担赔偿责任：</w:t>
      </w:r>
    </w:p>
    <w:p>
      <w:pPr>
        <w:spacing w:line="440" w:lineRule="exact"/>
        <w:ind w:firstLine="475" w:firstLineChars="198"/>
        <w:contextualSpacing/>
        <w:rPr>
          <w:rFonts w:ascii="仿宋" w:hAnsi="仿宋" w:eastAsia="仿宋"/>
          <w:sz w:val="24"/>
          <w:szCs w:val="24"/>
        </w:rPr>
      </w:pPr>
      <w:r>
        <w:rPr>
          <w:rFonts w:hint="eastAsia" w:ascii="仿宋" w:hAnsi="仿宋" w:eastAsia="仿宋"/>
          <w:sz w:val="24"/>
          <w:szCs w:val="24"/>
        </w:rPr>
        <w:t>1、由于战争、火灾、水灾、地震、台风、风暴、骚乱、类似非典和新冠肺炎、传染性疾病等原因造成的损失、损毁。合同有效期内，如因国家规划、征用等政府行为或不可抗力的原因而使本合同无法继续履行的，本合同自动解除，双方各自承担相应损失，双方互不承担违约责任；有关水电费、租金按实际使用计算，多退少补。</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2、其他不能预见、不能避免并不能克服的客观情况。乙方不能以此为理由拖欠租金，并要求甲方免租。</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（二）以上情况如属可预见性的，且由于一方预防不到位而引起的损失、损毁由相关方自行承担。</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 xml:space="preserve">第十三条  </w:t>
      </w:r>
      <w:r>
        <w:rPr>
          <w:rFonts w:hint="eastAsia" w:ascii="仿宋" w:hAnsi="仿宋" w:eastAsia="仿宋" w:cs="黑体"/>
          <w:b/>
          <w:bCs/>
          <w:sz w:val="24"/>
          <w:szCs w:val="24"/>
        </w:rPr>
        <w:t>租赁</w:t>
      </w:r>
      <w:r>
        <w:rPr>
          <w:rFonts w:hint="eastAsia" w:ascii="仿宋" w:hAnsi="仿宋" w:eastAsia="仿宋"/>
          <w:b/>
          <w:sz w:val="24"/>
          <w:szCs w:val="24"/>
        </w:rPr>
        <w:t>终止</w:t>
      </w:r>
    </w:p>
    <w:p>
      <w:pPr>
        <w:spacing w:line="440" w:lineRule="exact"/>
        <w:ind w:firstLine="475" w:firstLineChars="198"/>
        <w:contextualSpacing/>
        <w:rPr>
          <w:rFonts w:ascii="仿宋" w:hAnsi="仿宋" w:eastAsia="仿宋"/>
          <w:sz w:val="24"/>
          <w:szCs w:val="24"/>
        </w:rPr>
      </w:pPr>
      <w:r>
        <w:rPr>
          <w:rFonts w:hint="eastAsia" w:ascii="仿宋" w:hAnsi="仿宋" w:eastAsia="仿宋"/>
          <w:sz w:val="24"/>
          <w:szCs w:val="24"/>
        </w:rPr>
        <w:t>（一）提前终止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1、通知终止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乙方可提前</w:t>
      </w:r>
      <w:r>
        <w:rPr>
          <w:rFonts w:hint="eastAsia" w:ascii="仿宋" w:hAnsi="仿宋" w:eastAsia="仿宋"/>
          <w:sz w:val="24"/>
          <w:szCs w:val="24"/>
          <w:u w:val="single"/>
        </w:rPr>
        <w:t xml:space="preserve"> 60 </w:t>
      </w:r>
      <w:r>
        <w:rPr>
          <w:rFonts w:hint="eastAsia" w:ascii="仿宋" w:hAnsi="仿宋" w:eastAsia="仿宋"/>
          <w:sz w:val="24"/>
          <w:szCs w:val="24"/>
        </w:rPr>
        <w:t>天向甲方提交提前终止</w:t>
      </w:r>
      <w:r>
        <w:rPr>
          <w:rFonts w:hint="eastAsia" w:ascii="仿宋" w:hAnsi="仿宋" w:eastAsia="仿宋" w:cs="黑体"/>
          <w:bCs/>
          <w:sz w:val="24"/>
          <w:szCs w:val="24"/>
        </w:rPr>
        <w:t>租赁</w:t>
      </w:r>
      <w:r>
        <w:rPr>
          <w:rFonts w:hint="eastAsia" w:ascii="仿宋" w:hAnsi="仿宋" w:eastAsia="仿宋"/>
          <w:sz w:val="24"/>
          <w:szCs w:val="24"/>
        </w:rPr>
        <w:t>的书面申请，甲方在确认乙方没有任何欠款、重大违约行为和遗留问题、且留存足额履约保证金的情况下，在</w:t>
      </w:r>
      <w:r>
        <w:rPr>
          <w:rFonts w:hint="eastAsia" w:ascii="仿宋" w:hAnsi="仿宋" w:eastAsia="仿宋"/>
          <w:sz w:val="24"/>
          <w:szCs w:val="24"/>
          <w:u w:val="single"/>
        </w:rPr>
        <w:t xml:space="preserve">  7 </w:t>
      </w:r>
      <w:r>
        <w:rPr>
          <w:rFonts w:hint="eastAsia" w:ascii="仿宋" w:hAnsi="仿宋" w:eastAsia="仿宋"/>
          <w:sz w:val="24"/>
          <w:szCs w:val="24"/>
        </w:rPr>
        <w:t>天内发出有条件同意乙方终止</w:t>
      </w:r>
      <w:r>
        <w:rPr>
          <w:rFonts w:hint="eastAsia" w:ascii="仿宋" w:hAnsi="仿宋" w:eastAsia="仿宋" w:cs="黑体"/>
          <w:bCs/>
          <w:sz w:val="24"/>
          <w:szCs w:val="24"/>
        </w:rPr>
        <w:t>租赁</w:t>
      </w:r>
      <w:r>
        <w:rPr>
          <w:rFonts w:hint="eastAsia" w:ascii="仿宋" w:hAnsi="仿宋" w:eastAsia="仿宋"/>
          <w:sz w:val="24"/>
          <w:szCs w:val="24"/>
        </w:rPr>
        <w:t>的书面答复，该条件为:乙方收到甲方书面答复后，应按甲方要求缴纳其仍须继续承租期间的</w:t>
      </w:r>
      <w:r>
        <w:rPr>
          <w:rFonts w:hint="eastAsia" w:ascii="仿宋" w:hAnsi="仿宋" w:eastAsia="仿宋" w:cs="黑体"/>
          <w:bCs/>
          <w:sz w:val="24"/>
          <w:szCs w:val="24"/>
        </w:rPr>
        <w:t>租金</w:t>
      </w:r>
      <w:r>
        <w:rPr>
          <w:rFonts w:hint="eastAsia" w:ascii="仿宋" w:hAnsi="仿宋" w:eastAsia="仿宋"/>
          <w:sz w:val="24"/>
          <w:szCs w:val="24"/>
        </w:rPr>
        <w:t>，继续承租的时间由甲方确定。合同期内乙方提前终止本合同的，须得到甲方书面同意并赔偿甲方相当于本年度6个月租金的违约金后可以解除本合同。</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2、违约终止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甲方在合同期内无正当理由提前收回乙方承租房屋的，乙方可终止合同，甲方需承担违约责任，向乙方支付相当于本年度6个月租金的违约金。</w:t>
      </w:r>
    </w:p>
    <w:p>
      <w:pPr>
        <w:spacing w:line="440" w:lineRule="exact"/>
        <w:ind w:left="420" w:leftChars="200"/>
        <w:rPr>
          <w:rFonts w:ascii="仿宋" w:hAnsi="仿宋" w:eastAsia="仿宋"/>
          <w:sz w:val="24"/>
          <w:szCs w:val="24"/>
        </w:rPr>
      </w:pPr>
      <w:r>
        <w:rPr>
          <w:rFonts w:hint="eastAsia" w:ascii="仿宋" w:hAnsi="仿宋" w:eastAsia="仿宋"/>
          <w:sz w:val="24"/>
          <w:szCs w:val="24"/>
        </w:rPr>
        <w:t>乙方有下列行为之一的，甲方可随时终止本合同，乙方应承担违约责任，并向甲方支付相当于本年度6个月租金的违约金，并有权向乙方主张因乙方违约所造成的损失：</w:t>
      </w:r>
    </w:p>
    <w:p>
      <w:pPr>
        <w:spacing w:line="440" w:lineRule="exact"/>
        <w:ind w:left="780" w:leftChars="200" w:hanging="360" w:hangingChars="150"/>
        <w:rPr>
          <w:rFonts w:ascii="仿宋" w:hAnsi="仿宋" w:eastAsia="仿宋"/>
          <w:sz w:val="24"/>
          <w:szCs w:val="24"/>
        </w:rPr>
      </w:pPr>
      <w:r>
        <w:rPr>
          <w:rFonts w:hint="eastAsia" w:ascii="仿宋" w:hAnsi="仿宋" w:eastAsia="仿宋"/>
          <w:sz w:val="24"/>
          <w:szCs w:val="24"/>
        </w:rPr>
        <w:t>A、在一个年度内有逾期十天不全额缴纳应付租金记录的，以汇款或者缴款的记录为时间依据；</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B、乙方单方面原因提前解除合同的；</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C、乙方严重违反有关部门规定或给甲方造成不良影响的；</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D、与上、下楼及相邻各方之间发生卫生、噪音、消防安全等隐患的纠纷无法解决的；</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E、乙方构成本合同中约定的根本违约条件的。</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3、其他终止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a、乙方破产。</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b、因政府有关的法律法规以及政策的调整，导致甲方无法继续履行本合同的，甲方应通知乙方终止租赁，并根据相关政策对乙方损失给予补偿。</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4、协议终止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经双方协商一致同意，可在任何时候终止</w:t>
      </w:r>
      <w:r>
        <w:rPr>
          <w:rFonts w:hint="eastAsia" w:ascii="仿宋" w:hAnsi="仿宋" w:eastAsia="仿宋" w:cs="黑体"/>
          <w:bCs/>
          <w:sz w:val="24"/>
          <w:szCs w:val="24"/>
        </w:rPr>
        <w:t>租赁</w:t>
      </w:r>
      <w:r>
        <w:rPr>
          <w:rFonts w:hint="eastAsia" w:ascii="仿宋" w:hAnsi="仿宋" w:eastAsia="仿宋"/>
          <w:sz w:val="24"/>
          <w:szCs w:val="24"/>
        </w:rPr>
        <w:t>。</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（二）自动终止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本合同约定的租赁期满后，租赁自动终止。</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（三）租赁终止相关事宜</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1、</w:t>
      </w:r>
      <w:r>
        <w:rPr>
          <w:rFonts w:hint="eastAsia" w:ascii="仿宋" w:hAnsi="仿宋" w:eastAsia="仿宋" w:cs="黑体"/>
          <w:bCs/>
          <w:sz w:val="24"/>
          <w:szCs w:val="24"/>
        </w:rPr>
        <w:t>租赁</w:t>
      </w:r>
      <w:r>
        <w:rPr>
          <w:rFonts w:hint="eastAsia" w:ascii="仿宋" w:hAnsi="仿宋" w:eastAsia="仿宋"/>
          <w:sz w:val="24"/>
          <w:szCs w:val="24"/>
        </w:rPr>
        <w:t>终止不影响本合同所约定的赔偿、补救及违约金效力等。</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2、乙方应在</w:t>
      </w:r>
      <w:r>
        <w:rPr>
          <w:rFonts w:hint="eastAsia" w:ascii="仿宋" w:hAnsi="仿宋" w:eastAsia="仿宋" w:cs="黑体"/>
          <w:bCs/>
          <w:sz w:val="24"/>
          <w:szCs w:val="24"/>
        </w:rPr>
        <w:t>租赁</w:t>
      </w:r>
      <w:r>
        <w:rPr>
          <w:rFonts w:hint="eastAsia" w:ascii="仿宋" w:hAnsi="仿宋" w:eastAsia="仿宋"/>
          <w:sz w:val="24"/>
          <w:szCs w:val="24"/>
        </w:rPr>
        <w:t>终止后当天，将承租场所及其附属设施设备归还甲方，并确保其完整性、适用性等，如发现非甲方造成的设施设备、财产物品等的毁损或灭失的，乙方应承担赔偿责任。</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3、若乙方逾期未迁离场所的，甲方有权收回场所，并且每逾期一日，按当期日</w:t>
      </w:r>
      <w:r>
        <w:rPr>
          <w:rFonts w:hint="eastAsia" w:ascii="仿宋" w:hAnsi="仿宋" w:eastAsia="仿宋" w:cs="黑体"/>
          <w:bCs/>
          <w:sz w:val="24"/>
          <w:szCs w:val="24"/>
        </w:rPr>
        <w:t>租金</w:t>
      </w:r>
      <w:r>
        <w:rPr>
          <w:rFonts w:hint="eastAsia" w:ascii="仿宋" w:hAnsi="仿宋" w:eastAsia="仿宋"/>
          <w:sz w:val="24"/>
          <w:szCs w:val="24"/>
        </w:rPr>
        <w:t>的</w:t>
      </w:r>
      <w:r>
        <w:rPr>
          <w:rFonts w:hint="eastAsia" w:ascii="仿宋" w:hAnsi="仿宋" w:eastAsia="仿宋"/>
          <w:sz w:val="24"/>
          <w:szCs w:val="24"/>
          <w:u w:val="single"/>
        </w:rPr>
        <w:t xml:space="preserve"> 3  </w:t>
      </w:r>
      <w:r>
        <w:rPr>
          <w:rFonts w:hint="eastAsia" w:ascii="仿宋" w:hAnsi="仿宋" w:eastAsia="仿宋"/>
          <w:sz w:val="24"/>
          <w:szCs w:val="24"/>
        </w:rPr>
        <w:t>倍向乙方收取场所占用费；同时，在此期间甲方不负责乙方相关物品的保管责任，由此产生的损失由乙方负责。</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4、合同期内，乙方如停业或关门，且欠租达</w:t>
      </w:r>
      <w:r>
        <w:rPr>
          <w:rFonts w:hint="eastAsia" w:ascii="仿宋" w:hAnsi="仿宋" w:eastAsia="仿宋"/>
          <w:sz w:val="24"/>
          <w:szCs w:val="24"/>
          <w:u w:val="single"/>
        </w:rPr>
        <w:t>十</w:t>
      </w:r>
      <w:r>
        <w:rPr>
          <w:rFonts w:hint="eastAsia" w:ascii="仿宋" w:hAnsi="仿宋" w:eastAsia="仿宋"/>
          <w:sz w:val="24"/>
          <w:szCs w:val="24"/>
        </w:rPr>
        <w:t>天以上，同时，甲方无法取得与乙方联系的，甲方有权提前解除合同并收回营业房，将营业房内属于乙方的物品作无主处理。</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5、合同期内，甲乙双方应自觉履行上述条款，如违反上述条款的，任何一方有权随时终止合同。如违约造成损失或因违约引起的损失，该损失由违约方承担。</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第十四条  诉讼</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有关本合同的争议，双方同意向标的所在地人民法院提起诉讼。</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第十五条  附则</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（一）本合同标题仅为方便索阅而设，不影响本合同解释。</w:t>
      </w:r>
    </w:p>
    <w:p>
      <w:pPr>
        <w:spacing w:line="440" w:lineRule="exact"/>
        <w:ind w:left="600"/>
        <w:contextualSpacing/>
        <w:rPr>
          <w:rFonts w:ascii="仿宋" w:hAnsi="仿宋" w:eastAsia="仿宋"/>
          <w:b/>
          <w:sz w:val="24"/>
          <w:szCs w:val="24"/>
        </w:rPr>
      </w:pPr>
      <w:r>
        <w:rPr>
          <w:rFonts w:hint="eastAsia" w:ascii="仿宋" w:hAnsi="仿宋" w:eastAsia="仿宋"/>
          <w:sz w:val="24"/>
          <w:szCs w:val="24"/>
        </w:rPr>
        <w:t>（二）场所财产保险由甲乙双方自行商定。</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（三）本合同一式伍份。甲方叁份，乙方贰份。</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（四）本合同自双方签字盖章后生效</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（五）该项目拍卖文件和受让通知书是本合同的组成部分，与本合同具有同等的法律效力。</w:t>
      </w:r>
    </w:p>
    <w:p>
      <w:pPr>
        <w:spacing w:line="440" w:lineRule="exact"/>
        <w:ind w:firstLine="477" w:firstLineChars="198"/>
        <w:contextualSpacing/>
        <w:rPr>
          <w:rFonts w:ascii="仿宋" w:hAnsi="仿宋" w:eastAsia="仿宋"/>
          <w:b/>
          <w:sz w:val="24"/>
          <w:szCs w:val="24"/>
        </w:rPr>
      </w:pPr>
      <w:r>
        <w:rPr>
          <w:rFonts w:hint="eastAsia" w:ascii="仿宋" w:hAnsi="仿宋" w:eastAsia="仿宋"/>
          <w:b/>
          <w:sz w:val="24"/>
          <w:szCs w:val="24"/>
        </w:rPr>
        <w:t>第十六条  其他</w:t>
      </w:r>
    </w:p>
    <w:p>
      <w:pPr>
        <w:spacing w:line="440" w:lineRule="exact"/>
        <w:contextualSpacing/>
        <w:rPr>
          <w:rFonts w:ascii="仿宋" w:hAnsi="仿宋" w:eastAsia="仿宋"/>
          <w:sz w:val="24"/>
          <w:szCs w:val="24"/>
        </w:rPr>
      </w:pPr>
      <w:r>
        <w:rPr>
          <w:rFonts w:hint="eastAsia" w:ascii="仿宋" w:hAnsi="仿宋" w:eastAsia="仿宋"/>
          <w:sz w:val="24"/>
          <w:szCs w:val="24"/>
        </w:rPr>
        <w:t xml:space="preserve"> 未尽事宜甲乙双方友好协商约定如下：</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1、甲、乙双方同意不向第三方透露本合同特别是租金等条款内容。</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2、双方约定，为友好协商、高效率地解决双方发生的争议，守约方对违约方不按合同约定履行义务有异议，违约方应在收到守约方书面信函之日起三个工作日内提出书面异议，否则视为默认接受。</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3、本合同未尽事宜，由双方协商解决。如因本合同在履行中而产生的任何争议由双方协商解决，不能协商解决的，任何一方有权向租赁房屋所在地的人民法院提交诉讼解决，未诉讼问题应继续履行。</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4、本合同生效后，各方均应全面履行本合同约定的义务，任何一方不履行或不完全履行本合同约定义务的，应当承担相应的违约责任并赔偿由此给守约方造成的损失，包括守约方为实现债权而支付的包括但不限于律师费、保全费、诉讼费、公证费、鉴定费、评估费、搬运费等。</w:t>
      </w:r>
    </w:p>
    <w:p>
      <w:pPr>
        <w:spacing w:line="440" w:lineRule="exact"/>
        <w:ind w:firstLine="480" w:firstLineChars="200"/>
        <w:contextualSpacing/>
        <w:rPr>
          <w:rFonts w:ascii="仿宋" w:hAnsi="仿宋" w:eastAsia="仿宋"/>
          <w:sz w:val="24"/>
          <w:szCs w:val="24"/>
        </w:rPr>
      </w:pPr>
      <w:r>
        <w:rPr>
          <w:rFonts w:hint="eastAsia" w:ascii="仿宋" w:hAnsi="仿宋" w:eastAsia="仿宋"/>
          <w:sz w:val="24"/>
          <w:szCs w:val="24"/>
        </w:rPr>
        <w:t>5、担保人对甲乙上述合同条款已经知悉，自愿为乙方的上述合同的付款义务承担连带保证责任，保证担保范围包括但不限于租金、违约金、损害赔偿费、诉讼费、仲裁费、律师代理费、财产保全费、公告费、执行费、评估费、拍卖费、变卖费、催讨差旅费和其他合理费用，担保人对上诉费用表示完全理解。（担保人系满18周岁的自然人，合同后附担保人有效身份证复印件）</w:t>
      </w:r>
    </w:p>
    <w:p>
      <w:pPr>
        <w:spacing w:line="440" w:lineRule="exact"/>
        <w:ind w:firstLine="480" w:firstLineChars="200"/>
        <w:rPr>
          <w:rFonts w:ascii="仿宋" w:hAnsi="仿宋" w:eastAsia="仿宋" w:cs="Arial"/>
          <w:sz w:val="24"/>
          <w:szCs w:val="24"/>
        </w:rPr>
      </w:pPr>
      <w:r>
        <w:rPr>
          <w:rFonts w:hint="eastAsia" w:ascii="仿宋" w:hAnsi="仿宋" w:eastAsia="仿宋" w:cs="Arial"/>
          <w:sz w:val="24"/>
          <w:szCs w:val="24"/>
        </w:rPr>
        <w:t>担保人：</w:t>
      </w:r>
    </w:p>
    <w:p>
      <w:pPr>
        <w:spacing w:line="440" w:lineRule="exact"/>
        <w:ind w:firstLine="480" w:firstLineChars="200"/>
        <w:rPr>
          <w:rFonts w:ascii="仿宋" w:hAnsi="仿宋" w:eastAsia="仿宋" w:cs="Arial"/>
          <w:sz w:val="24"/>
          <w:szCs w:val="24"/>
        </w:rPr>
      </w:pPr>
      <w:r>
        <w:rPr>
          <w:rFonts w:hint="eastAsia" w:ascii="仿宋" w:hAnsi="仿宋" w:eastAsia="仿宋" w:cs="Arial"/>
          <w:sz w:val="24"/>
          <w:szCs w:val="24"/>
        </w:rPr>
        <w:t>联系电话：</w:t>
      </w:r>
    </w:p>
    <w:p>
      <w:pPr>
        <w:spacing w:line="440" w:lineRule="exact"/>
        <w:ind w:firstLine="480" w:firstLineChars="200"/>
        <w:rPr>
          <w:rFonts w:ascii="仿宋" w:hAnsi="仿宋" w:eastAsia="仿宋" w:cs="Arial"/>
          <w:sz w:val="24"/>
          <w:szCs w:val="24"/>
        </w:rPr>
      </w:pPr>
      <w:r>
        <w:rPr>
          <w:rFonts w:hint="eastAsia" w:ascii="仿宋" w:hAnsi="仿宋" w:eastAsia="仿宋" w:cs="Arial"/>
          <w:sz w:val="24"/>
          <w:szCs w:val="24"/>
        </w:rPr>
        <w:t>身份证：</w:t>
      </w:r>
    </w:p>
    <w:p>
      <w:pPr>
        <w:spacing w:line="440" w:lineRule="exact"/>
        <w:ind w:firstLine="480" w:firstLineChars="200"/>
        <w:rPr>
          <w:rFonts w:ascii="仿宋" w:hAnsi="仿宋" w:eastAsia="仿宋"/>
          <w:sz w:val="24"/>
          <w:szCs w:val="24"/>
        </w:rPr>
      </w:pPr>
      <w:r>
        <w:rPr>
          <w:rFonts w:hint="eastAsia" w:ascii="仿宋" w:hAnsi="仿宋" w:eastAsia="仿宋" w:cs="Arial"/>
          <w:sz w:val="24"/>
          <w:szCs w:val="24"/>
        </w:rPr>
        <w:t>联系地址：</w:t>
      </w:r>
    </w:p>
    <w:p>
      <w:pPr>
        <w:autoSpaceDE w:val="0"/>
        <w:autoSpaceDN w:val="0"/>
        <w:adjustRightInd w:val="0"/>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cs="Arial"/>
          <w:snapToGrid w:val="0"/>
          <w:kern w:val="0"/>
          <w:sz w:val="24"/>
          <w:szCs w:val="24"/>
        </w:rPr>
        <w:t>甲方（公章）：                       乙方（公章）：</w:t>
      </w:r>
    </w:p>
    <w:p>
      <w:pPr>
        <w:spacing w:line="440" w:lineRule="exact"/>
        <w:ind w:firstLine="480" w:firstLineChars="200"/>
        <w:contextualSpacing/>
        <w:rPr>
          <w:rFonts w:ascii="仿宋" w:hAnsi="仿宋" w:eastAsia="仿宋" w:cs="Arial"/>
          <w:snapToGrid w:val="0"/>
          <w:kern w:val="0"/>
          <w:sz w:val="24"/>
          <w:szCs w:val="24"/>
        </w:rPr>
      </w:pPr>
      <w:r>
        <w:rPr>
          <w:rFonts w:hint="eastAsia" w:ascii="仿宋" w:hAnsi="仿宋" w:eastAsia="仿宋" w:cs="Arial"/>
          <w:snapToGrid w:val="0"/>
          <w:kern w:val="0"/>
          <w:sz w:val="24"/>
          <w:szCs w:val="24"/>
        </w:rPr>
        <w:t>代表人：                             委托代理人：</w:t>
      </w:r>
    </w:p>
    <w:p>
      <w:pPr>
        <w:autoSpaceDE w:val="0"/>
        <w:autoSpaceDN w:val="0"/>
        <w:adjustRightInd w:val="0"/>
        <w:spacing w:line="440" w:lineRule="exact"/>
        <w:ind w:firstLine="480" w:firstLineChars="200"/>
        <w:contextualSpacing/>
        <w:rPr>
          <w:rFonts w:ascii="仿宋" w:hAnsi="仿宋" w:eastAsia="仿宋" w:cs="仿宋_GB2312"/>
          <w:kern w:val="0"/>
          <w:sz w:val="24"/>
          <w:szCs w:val="24"/>
          <w:lang w:val="zh-CN"/>
        </w:rPr>
      </w:pPr>
      <w:r>
        <w:rPr>
          <w:rFonts w:hint="eastAsia" w:ascii="仿宋" w:hAnsi="仿宋" w:eastAsia="仿宋" w:cs="仿宋_GB2312"/>
          <w:kern w:val="0"/>
          <w:sz w:val="24"/>
          <w:szCs w:val="24"/>
          <w:lang w:val="zh-CN"/>
        </w:rPr>
        <w:t>联系人：                             联系人：</w:t>
      </w:r>
    </w:p>
    <w:p>
      <w:pPr>
        <w:autoSpaceDE w:val="0"/>
        <w:autoSpaceDN w:val="0"/>
        <w:adjustRightInd w:val="0"/>
        <w:spacing w:line="440" w:lineRule="exact"/>
        <w:ind w:firstLine="480" w:firstLineChars="200"/>
        <w:contextualSpacing/>
        <w:rPr>
          <w:rFonts w:ascii="仿宋" w:hAnsi="仿宋" w:eastAsia="仿宋" w:cs="仿宋_GB2312"/>
          <w:kern w:val="0"/>
          <w:sz w:val="24"/>
          <w:szCs w:val="24"/>
        </w:rPr>
      </w:pPr>
      <w:r>
        <w:rPr>
          <w:rFonts w:hint="eastAsia" w:ascii="仿宋" w:hAnsi="仿宋" w:eastAsia="仿宋" w:cs="仿宋_GB2312"/>
          <w:kern w:val="0"/>
          <w:sz w:val="24"/>
          <w:szCs w:val="24"/>
          <w:lang w:val="zh-CN"/>
        </w:rPr>
        <w:t>联系电话: 0571-86758201              联系电话:</w:t>
      </w:r>
    </w:p>
    <w:p>
      <w:pPr>
        <w:autoSpaceDE w:val="0"/>
        <w:autoSpaceDN w:val="0"/>
        <w:adjustRightInd w:val="0"/>
        <w:spacing w:line="440" w:lineRule="exact"/>
        <w:ind w:left="6119" w:leftChars="228" w:hanging="5640" w:hangingChars="2350"/>
        <w:contextualSpacing/>
        <w:rPr>
          <w:rFonts w:ascii="仿宋" w:hAnsi="仿宋" w:eastAsia="仿宋"/>
          <w:kern w:val="0"/>
          <w:sz w:val="24"/>
          <w:szCs w:val="24"/>
        </w:rPr>
      </w:pPr>
      <w:r>
        <w:rPr>
          <w:rFonts w:hint="eastAsia" w:ascii="仿宋" w:hAnsi="仿宋" w:eastAsia="仿宋" w:cs="仿宋_GB2312"/>
          <w:kern w:val="0"/>
          <w:sz w:val="24"/>
          <w:szCs w:val="24"/>
          <w:lang w:val="zh-CN"/>
        </w:rPr>
        <w:t xml:space="preserve">联系地址：                           联系地址：                                               </w:t>
      </w:r>
    </w:p>
    <w:p>
      <w:pPr>
        <w:autoSpaceDE w:val="0"/>
        <w:autoSpaceDN w:val="0"/>
        <w:adjustRightInd w:val="0"/>
        <w:spacing w:line="440" w:lineRule="exact"/>
        <w:ind w:firstLine="480" w:firstLineChars="200"/>
        <w:contextualSpacing/>
        <w:rPr>
          <w:rFonts w:ascii="仿宋" w:hAnsi="仿宋" w:eastAsia="仿宋" w:cs="仿宋_GB2312"/>
          <w:kern w:val="0"/>
          <w:sz w:val="24"/>
          <w:szCs w:val="24"/>
          <w:u w:val="single"/>
          <w:lang w:val="zh-CN"/>
        </w:rPr>
      </w:pPr>
      <w:r>
        <w:rPr>
          <w:rFonts w:hint="eastAsia" w:ascii="仿宋" w:hAnsi="仿宋" w:eastAsia="仿宋" w:cs="仿宋_GB2312"/>
          <w:kern w:val="0"/>
          <w:sz w:val="24"/>
          <w:szCs w:val="24"/>
          <w:lang w:val="zh-CN"/>
        </w:rPr>
        <w:t>邮政编码：310020                    邮政编码：</w:t>
      </w:r>
    </w:p>
    <w:p>
      <w:pPr>
        <w:autoSpaceDE w:val="0"/>
        <w:autoSpaceDN w:val="0"/>
        <w:adjustRightInd w:val="0"/>
        <w:spacing w:line="440" w:lineRule="exact"/>
        <w:ind w:firstLine="480" w:firstLineChars="200"/>
        <w:contextualSpacing/>
        <w:rPr>
          <w:rFonts w:ascii="仿宋" w:hAnsi="仿宋" w:eastAsia="仿宋" w:cs="仿宋_GB2312"/>
          <w:kern w:val="0"/>
          <w:sz w:val="24"/>
          <w:szCs w:val="24"/>
          <w:lang w:val="zh-CN"/>
        </w:rPr>
      </w:pPr>
      <w:r>
        <w:rPr>
          <w:rFonts w:hint="eastAsia" w:ascii="仿宋" w:hAnsi="仿宋" w:eastAsia="仿宋" w:cs="仿宋_GB2312"/>
          <w:kern w:val="0"/>
          <w:sz w:val="24"/>
          <w:szCs w:val="24"/>
          <w:lang w:val="zh-CN"/>
        </w:rPr>
        <w:t>传真号码：0571-86032164             身份证号：</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收款银行信息：</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单位名称：杭州三叉股份经济合作社</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开户行：杭州联合农村商业银行股份有限公司四季青三叉分理处（浙江农村信用联合社）</w:t>
      </w:r>
    </w:p>
    <w:p>
      <w:pPr>
        <w:spacing w:line="440" w:lineRule="exact"/>
        <w:ind w:firstLine="480" w:firstLineChars="200"/>
        <w:rPr>
          <w:rFonts w:ascii="仿宋" w:hAnsi="仿宋" w:eastAsia="仿宋" w:cs="Arial"/>
          <w:sz w:val="24"/>
          <w:szCs w:val="24"/>
          <w:lang w:val="zh-CN"/>
        </w:rPr>
      </w:pPr>
      <w:r>
        <w:rPr>
          <w:rFonts w:hint="eastAsia" w:ascii="仿宋" w:hAnsi="仿宋" w:eastAsia="仿宋" w:cs="Arial"/>
          <w:sz w:val="24"/>
          <w:szCs w:val="24"/>
          <w:lang w:val="zh-CN"/>
        </w:rPr>
        <w:t xml:space="preserve">账号：201 000 005 295 394 </w:t>
      </w:r>
    </w:p>
    <w:p>
      <w:r>
        <w:rPr>
          <w:rFonts w:hint="eastAsia" w:ascii="仿宋" w:hAnsi="仿宋" w:eastAsia="仿宋" w:cs="Arial"/>
          <w:snapToGrid w:val="0"/>
          <w:kern w:val="0"/>
          <w:sz w:val="24"/>
          <w:szCs w:val="24"/>
        </w:rPr>
        <w:t xml:space="preserve">2022年   月    日                       2022年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B363C"/>
    <w:multiLevelType w:val="multilevel"/>
    <w:tmpl w:val="7C3B363C"/>
    <w:lvl w:ilvl="0" w:tentative="0">
      <w:start w:val="1"/>
      <w:numFmt w:val="japaneseCounting"/>
      <w:lvlText w:val="（%1）"/>
      <w:lvlJc w:val="left"/>
      <w:pPr>
        <w:ind w:left="1535" w:hanging="1080"/>
      </w:pPr>
      <w:rPr>
        <w:rFonts w:hint="default"/>
      </w:rPr>
    </w:lvl>
    <w:lvl w:ilvl="1" w:tentative="0">
      <w:start w:val="1"/>
      <w:numFmt w:val="lowerLetter"/>
      <w:lvlText w:val="%2)"/>
      <w:lvlJc w:val="left"/>
      <w:pPr>
        <w:ind w:left="1295" w:hanging="420"/>
      </w:pPr>
    </w:lvl>
    <w:lvl w:ilvl="2" w:tentative="0">
      <w:start w:val="1"/>
      <w:numFmt w:val="lowerRoman"/>
      <w:lvlText w:val="%3."/>
      <w:lvlJc w:val="right"/>
      <w:pPr>
        <w:ind w:left="1715" w:hanging="420"/>
      </w:pPr>
    </w:lvl>
    <w:lvl w:ilvl="3" w:tentative="0">
      <w:start w:val="1"/>
      <w:numFmt w:val="decimal"/>
      <w:lvlText w:val="%4."/>
      <w:lvlJc w:val="left"/>
      <w:pPr>
        <w:ind w:left="2135" w:hanging="420"/>
      </w:pPr>
    </w:lvl>
    <w:lvl w:ilvl="4" w:tentative="0">
      <w:start w:val="1"/>
      <w:numFmt w:val="lowerLetter"/>
      <w:lvlText w:val="%5)"/>
      <w:lvlJc w:val="left"/>
      <w:pPr>
        <w:ind w:left="2555" w:hanging="420"/>
      </w:pPr>
    </w:lvl>
    <w:lvl w:ilvl="5" w:tentative="0">
      <w:start w:val="1"/>
      <w:numFmt w:val="lowerRoman"/>
      <w:lvlText w:val="%6."/>
      <w:lvlJc w:val="right"/>
      <w:pPr>
        <w:ind w:left="2975" w:hanging="420"/>
      </w:pPr>
    </w:lvl>
    <w:lvl w:ilvl="6" w:tentative="0">
      <w:start w:val="1"/>
      <w:numFmt w:val="decimal"/>
      <w:lvlText w:val="%7."/>
      <w:lvlJc w:val="left"/>
      <w:pPr>
        <w:ind w:left="3395" w:hanging="420"/>
      </w:pPr>
    </w:lvl>
    <w:lvl w:ilvl="7" w:tentative="0">
      <w:start w:val="1"/>
      <w:numFmt w:val="lowerLetter"/>
      <w:lvlText w:val="%8)"/>
      <w:lvlJc w:val="left"/>
      <w:pPr>
        <w:ind w:left="3815" w:hanging="420"/>
      </w:pPr>
    </w:lvl>
    <w:lvl w:ilvl="8" w:tentative="0">
      <w:start w:val="1"/>
      <w:numFmt w:val="lowerRoman"/>
      <w:lvlText w:val="%9."/>
      <w:lvlJc w:val="right"/>
      <w:pPr>
        <w:ind w:left="42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9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正文2"/>
    <w:basedOn w:val="1"/>
    <w:qFormat/>
    <w:uiPriority w:val="0"/>
    <w:pPr>
      <w:spacing w:before="156" w:line="360" w:lineRule="auto"/>
      <w:ind w:firstLine="510" w:firstLineChars="200"/>
    </w:pPr>
    <w:rPr>
      <w:rFonts w:asciiTheme="minorHAnsi" w:hAnsiTheme="minorHAnsi" w:eastAsiaTheme="minorEastAsia" w:cstheme="minorBid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Zln～</cp:lastModifiedBy>
  <dcterms:modified xsi:type="dcterms:W3CDTF">2021-12-27T11:00:07Z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23417CED4F994B41BC1B6D2633F148AB</vt:lpwstr>
  </property>
</Properties>
</file>